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BC790" w14:textId="38F69FA7" w:rsidR="00EC2740" w:rsidRPr="00755E88" w:rsidRDefault="00EC2740" w:rsidP="00EC2740">
      <w:pPr>
        <w:pStyle w:val="CRCoverPage"/>
        <w:tabs>
          <w:tab w:val="right" w:pos="9639"/>
          <w:tab w:val="right" w:pos="13323"/>
        </w:tabs>
        <w:spacing w:after="0"/>
        <w:jc w:val="both"/>
        <w:rPr>
          <w:rFonts w:eastAsiaTheme="minorEastAsia" w:cs="Arial" w:hint="eastAsia"/>
          <w:b/>
          <w:sz w:val="24"/>
          <w:szCs w:val="24"/>
          <w:lang w:eastAsia="zh-CN"/>
        </w:rPr>
      </w:pPr>
      <w:bookmarkStart w:id="0" w:name="_Toc193024528"/>
      <w:r w:rsidRPr="00D0120D">
        <w:rPr>
          <w:rFonts w:cs="Arial"/>
          <w:b/>
          <w:sz w:val="24"/>
          <w:szCs w:val="24"/>
        </w:rPr>
        <w:t>3GPP TSG-RAN3 #</w:t>
      </w:r>
      <w:r>
        <w:rPr>
          <w:rFonts w:cs="Arial"/>
          <w:b/>
          <w:sz w:val="24"/>
          <w:szCs w:val="24"/>
        </w:rPr>
        <w:t>12</w:t>
      </w:r>
      <w:r w:rsidR="007C46B5">
        <w:rPr>
          <w:rFonts w:cs="Arial" w:hint="eastAsia"/>
          <w:b/>
          <w:sz w:val="24"/>
          <w:szCs w:val="24"/>
          <w:lang w:eastAsia="zh-CN"/>
        </w:rPr>
        <w:t>3-bis</w:t>
      </w:r>
      <w:r w:rsidRPr="00D0120D">
        <w:rPr>
          <w:rFonts w:cs="Arial"/>
          <w:b/>
          <w:sz w:val="24"/>
          <w:szCs w:val="24"/>
        </w:rPr>
        <w:tab/>
      </w:r>
      <w:r w:rsidR="008D2D01" w:rsidRPr="008D2D01">
        <w:rPr>
          <w:rFonts w:cs="Arial"/>
          <w:b/>
          <w:sz w:val="24"/>
          <w:szCs w:val="24"/>
        </w:rPr>
        <w:t>R3-</w:t>
      </w:r>
      <w:r w:rsidR="00755E88">
        <w:rPr>
          <w:rFonts w:eastAsiaTheme="minorEastAsia" w:cs="Arial" w:hint="eastAsia"/>
          <w:b/>
          <w:sz w:val="24"/>
          <w:szCs w:val="24"/>
          <w:lang w:eastAsia="zh-CN"/>
        </w:rPr>
        <w:t>241947</w:t>
      </w:r>
    </w:p>
    <w:p w14:paraId="08A3D2C8" w14:textId="7EB12B04" w:rsidR="00EC2740" w:rsidRPr="00D0120D" w:rsidRDefault="00971056" w:rsidP="008D2D01">
      <w:pPr>
        <w:pStyle w:val="a8"/>
        <w:tabs>
          <w:tab w:val="right" w:pos="8280"/>
          <w:tab w:val="right" w:pos="9781"/>
        </w:tabs>
        <w:spacing w:after="120"/>
        <w:ind w:right="-57"/>
        <w:jc w:val="both"/>
        <w:rPr>
          <w:rFonts w:eastAsia="PMingLiU"/>
          <w:sz w:val="24"/>
          <w:szCs w:val="28"/>
          <w:lang w:eastAsia="zh-CN"/>
        </w:rPr>
      </w:pPr>
      <w:r>
        <w:rPr>
          <w:rFonts w:eastAsia="PMingLiU" w:hint="eastAsia"/>
          <w:sz w:val="24"/>
          <w:szCs w:val="28"/>
          <w:lang w:eastAsia="zh-CN"/>
        </w:rPr>
        <w:t>Changsha</w:t>
      </w:r>
      <w:r w:rsidR="008D2D01" w:rsidRPr="00175C40">
        <w:rPr>
          <w:rFonts w:eastAsia="PMingLiU"/>
          <w:sz w:val="24"/>
          <w:szCs w:val="28"/>
          <w:lang w:eastAsia="zh-TW"/>
        </w:rPr>
        <w:t xml:space="preserve">, </w:t>
      </w:r>
      <w:r>
        <w:rPr>
          <w:rFonts w:eastAsia="PMingLiU" w:hint="eastAsia"/>
          <w:sz w:val="24"/>
          <w:szCs w:val="28"/>
          <w:lang w:eastAsia="zh-CN"/>
        </w:rPr>
        <w:t>China</w:t>
      </w:r>
      <w:r w:rsidR="00E52D62">
        <w:rPr>
          <w:rFonts w:eastAsia="PMingLiU"/>
          <w:sz w:val="24"/>
          <w:szCs w:val="28"/>
          <w:lang w:eastAsia="zh-TW"/>
        </w:rPr>
        <w:t>,</w:t>
      </w:r>
      <w:r w:rsidR="008D2D01">
        <w:rPr>
          <w:rFonts w:eastAsia="PMingLiU"/>
          <w:sz w:val="24"/>
          <w:szCs w:val="28"/>
          <w:lang w:eastAsia="zh-TW"/>
        </w:rPr>
        <w:t xml:space="preserve"> </w:t>
      </w:r>
      <w:r>
        <w:rPr>
          <w:rFonts w:eastAsia="PMingLiU" w:hint="eastAsia"/>
          <w:sz w:val="24"/>
          <w:szCs w:val="28"/>
          <w:lang w:eastAsia="zh-CN"/>
        </w:rPr>
        <w:t>15</w:t>
      </w:r>
      <w:r w:rsidR="00EC2740" w:rsidRPr="00D0120D">
        <w:rPr>
          <w:rFonts w:eastAsia="PMingLiU"/>
          <w:sz w:val="24"/>
          <w:szCs w:val="28"/>
          <w:vertAlign w:val="superscript"/>
          <w:lang w:eastAsia="zh-TW"/>
        </w:rPr>
        <w:t xml:space="preserve">th </w:t>
      </w:r>
      <w:r w:rsidR="00EC2740" w:rsidRPr="00D0120D">
        <w:rPr>
          <w:rFonts w:eastAsia="PMingLiU"/>
          <w:sz w:val="24"/>
          <w:szCs w:val="28"/>
          <w:lang w:eastAsia="zh-TW"/>
        </w:rPr>
        <w:t xml:space="preserve">– </w:t>
      </w:r>
      <w:r w:rsidR="00681125">
        <w:rPr>
          <w:rFonts w:eastAsiaTheme="minorEastAsia" w:hint="eastAsia"/>
          <w:sz w:val="24"/>
          <w:szCs w:val="28"/>
          <w:lang w:eastAsia="zh-CN"/>
        </w:rPr>
        <w:t>19</w:t>
      </w:r>
      <w:r w:rsidR="00EC2740" w:rsidRPr="00D0120D">
        <w:rPr>
          <w:rFonts w:eastAsia="PMingLiU"/>
          <w:sz w:val="24"/>
          <w:szCs w:val="28"/>
          <w:vertAlign w:val="superscript"/>
          <w:lang w:eastAsia="zh-TW"/>
        </w:rPr>
        <w:t>th</w:t>
      </w:r>
      <w:r w:rsidR="00EC2740" w:rsidRPr="00D0120D">
        <w:rPr>
          <w:rFonts w:eastAsia="PMingLiU"/>
          <w:sz w:val="24"/>
          <w:szCs w:val="28"/>
          <w:lang w:eastAsia="zh-TW"/>
        </w:rPr>
        <w:t xml:space="preserve"> </w:t>
      </w:r>
      <w:r>
        <w:rPr>
          <w:rFonts w:eastAsia="PMingLiU" w:hint="eastAsia"/>
          <w:sz w:val="24"/>
          <w:szCs w:val="28"/>
          <w:lang w:eastAsia="zh-CN"/>
        </w:rPr>
        <w:t>April</w:t>
      </w:r>
      <w:r w:rsidR="00EC2740" w:rsidRPr="00D0120D">
        <w:rPr>
          <w:rFonts w:eastAsia="PMingLiU"/>
          <w:sz w:val="24"/>
          <w:szCs w:val="28"/>
          <w:lang w:eastAsia="zh-TW"/>
        </w:rPr>
        <w:t xml:space="preserve"> 202</w:t>
      </w:r>
      <w:r>
        <w:rPr>
          <w:rFonts w:eastAsia="PMingLiU" w:hint="eastAsia"/>
          <w:sz w:val="24"/>
          <w:szCs w:val="28"/>
          <w:lang w:eastAsia="zh-CN"/>
        </w:rPr>
        <w:t>4</w:t>
      </w:r>
    </w:p>
    <w:p w14:paraId="4828B4E9" w14:textId="77777777" w:rsidR="0037119B" w:rsidRPr="00E778E7" w:rsidRDefault="0037119B" w:rsidP="0037119B">
      <w:pPr>
        <w:pStyle w:val="ae"/>
        <w:jc w:val="both"/>
        <w:rPr>
          <w:rFonts w:eastAsia="宋体"/>
          <w:b w:val="0"/>
          <w:i w:val="0"/>
          <w:noProof w:val="0"/>
          <w:sz w:val="24"/>
          <w:lang w:eastAsia="zh-CN"/>
        </w:rPr>
      </w:pPr>
    </w:p>
    <w:p w14:paraId="5CB12EED" w14:textId="63C25C0D" w:rsidR="0037119B" w:rsidRPr="00AD692D" w:rsidRDefault="0037119B" w:rsidP="0037119B">
      <w:pPr>
        <w:tabs>
          <w:tab w:val="left" w:pos="1985"/>
        </w:tabs>
        <w:ind w:left="1980" w:hanging="1980"/>
        <w:rPr>
          <w:rStyle w:val="afd"/>
          <w:rFonts w:eastAsiaTheme="minorEastAsia"/>
        </w:rPr>
      </w:pPr>
      <w:r w:rsidRPr="00AD692D">
        <w:rPr>
          <w:rFonts w:ascii="Arial" w:hAnsi="Arial"/>
          <w:b/>
          <w:sz w:val="24"/>
          <w:lang w:val="en-US"/>
        </w:rPr>
        <w:t>Title:</w:t>
      </w:r>
      <w:r w:rsidRPr="00AD692D">
        <w:rPr>
          <w:rFonts w:ascii="Arial" w:hAnsi="Arial"/>
          <w:sz w:val="24"/>
          <w:lang w:val="en-US"/>
        </w:rPr>
        <w:t xml:space="preserve"> </w:t>
      </w:r>
      <w:r w:rsidRPr="00AD692D">
        <w:rPr>
          <w:rFonts w:ascii="Arial" w:hAnsi="Arial"/>
          <w:sz w:val="24"/>
          <w:lang w:val="en-US"/>
        </w:rPr>
        <w:tab/>
      </w:r>
      <w:r w:rsidR="00971056">
        <w:rPr>
          <w:rFonts w:ascii="Arial" w:hAnsi="Arial" w:hint="eastAsia"/>
          <w:sz w:val="24"/>
          <w:lang w:val="en-US" w:eastAsia="zh-CN"/>
        </w:rPr>
        <w:t xml:space="preserve">Discussion on </w:t>
      </w:r>
      <w:r w:rsidR="00691145" w:rsidRPr="00691145">
        <w:rPr>
          <w:rFonts w:ascii="Arial" w:hAnsi="Arial"/>
          <w:sz w:val="24"/>
          <w:lang w:val="en-US" w:eastAsia="zh-CN"/>
        </w:rPr>
        <w:t xml:space="preserve">Support </w:t>
      </w:r>
      <w:r w:rsidR="00057529">
        <w:rPr>
          <w:rFonts w:ascii="Arial" w:hAnsi="Arial" w:hint="eastAsia"/>
          <w:sz w:val="24"/>
          <w:lang w:val="en-US" w:eastAsia="zh-CN"/>
        </w:rPr>
        <w:t>of regenerative payload</w:t>
      </w:r>
      <w:r w:rsidR="00691145">
        <w:rPr>
          <w:rFonts w:ascii="Arial" w:hAnsi="Arial" w:hint="eastAsia"/>
          <w:sz w:val="24"/>
          <w:lang w:val="en-US" w:eastAsia="zh-CN"/>
        </w:rPr>
        <w:t xml:space="preserve"> for NR NTN</w:t>
      </w:r>
    </w:p>
    <w:p w14:paraId="04FFF03A" w14:textId="69875D78" w:rsidR="0096005A" w:rsidRPr="00AD692D" w:rsidRDefault="0037119B" w:rsidP="004D5606">
      <w:pPr>
        <w:tabs>
          <w:tab w:val="left" w:pos="1985"/>
        </w:tabs>
        <w:rPr>
          <w:rStyle w:val="afd"/>
        </w:rPr>
      </w:pPr>
      <w:r w:rsidRPr="00AD692D">
        <w:rPr>
          <w:rFonts w:ascii="Arial" w:hAnsi="Arial"/>
          <w:b/>
          <w:sz w:val="24"/>
          <w:lang w:val="en-US"/>
        </w:rPr>
        <w:t xml:space="preserve">Source: </w:t>
      </w:r>
      <w:r w:rsidRPr="00AD692D">
        <w:rPr>
          <w:rFonts w:ascii="Arial" w:hAnsi="Arial"/>
          <w:b/>
          <w:sz w:val="24"/>
          <w:lang w:val="en-US"/>
        </w:rPr>
        <w:tab/>
      </w:r>
      <w:r w:rsidR="000A0358">
        <w:rPr>
          <w:rStyle w:val="afd"/>
          <w:rFonts w:hint="eastAsia"/>
        </w:rPr>
        <w:t>CMCC</w:t>
      </w:r>
    </w:p>
    <w:p w14:paraId="13FC74D5" w14:textId="4AD9FFD7" w:rsidR="0037119B" w:rsidRPr="00AD692D" w:rsidRDefault="0037119B" w:rsidP="0037119B">
      <w:pPr>
        <w:tabs>
          <w:tab w:val="left" w:pos="1985"/>
        </w:tabs>
        <w:rPr>
          <w:rStyle w:val="afd"/>
        </w:rPr>
      </w:pPr>
      <w:r w:rsidRPr="00AD692D">
        <w:rPr>
          <w:rFonts w:ascii="Arial" w:hAnsi="Arial"/>
          <w:b/>
          <w:sz w:val="24"/>
          <w:lang w:val="en-US"/>
        </w:rPr>
        <w:t xml:space="preserve">Agenda </w:t>
      </w:r>
      <w:r w:rsidR="00F7270B" w:rsidRPr="00AD692D">
        <w:rPr>
          <w:rFonts w:ascii="Arial" w:hAnsi="Arial"/>
          <w:b/>
          <w:sz w:val="24"/>
          <w:lang w:val="en-US"/>
        </w:rPr>
        <w:t>item:</w:t>
      </w:r>
      <w:r w:rsidR="00F7270B" w:rsidRPr="00AD692D">
        <w:rPr>
          <w:rFonts w:ascii="Arial" w:hAnsi="Arial"/>
          <w:sz w:val="24"/>
          <w:lang w:val="en-US"/>
        </w:rPr>
        <w:t xml:space="preserve"> </w:t>
      </w:r>
      <w:r w:rsidR="00F7270B" w:rsidRPr="00AD692D">
        <w:rPr>
          <w:rFonts w:ascii="Arial" w:hAnsi="Arial"/>
          <w:sz w:val="24"/>
          <w:lang w:val="en-US"/>
        </w:rPr>
        <w:tab/>
      </w:r>
      <w:r w:rsidR="001A3B06">
        <w:rPr>
          <w:rFonts w:ascii="Arial" w:hAnsi="Arial" w:hint="eastAsia"/>
          <w:sz w:val="24"/>
          <w:lang w:val="en-US" w:eastAsia="zh-CN"/>
        </w:rPr>
        <w:t>1</w:t>
      </w:r>
      <w:r w:rsidR="00691145">
        <w:rPr>
          <w:rFonts w:ascii="Arial" w:hAnsi="Arial" w:hint="eastAsia"/>
          <w:sz w:val="24"/>
          <w:lang w:val="en-US" w:eastAsia="zh-CN"/>
        </w:rPr>
        <w:t>4.</w:t>
      </w:r>
      <w:r w:rsidR="00057529">
        <w:rPr>
          <w:rFonts w:ascii="Arial" w:hAnsi="Arial" w:hint="eastAsia"/>
          <w:sz w:val="24"/>
          <w:lang w:val="en-US" w:eastAsia="zh-CN"/>
        </w:rPr>
        <w:t>3</w:t>
      </w:r>
    </w:p>
    <w:p w14:paraId="571AD775" w14:textId="27E0C860" w:rsidR="00FB61E2" w:rsidRPr="00AD692D" w:rsidRDefault="0037119B" w:rsidP="00FB61E2">
      <w:pPr>
        <w:tabs>
          <w:tab w:val="left" w:pos="1985"/>
        </w:tabs>
        <w:ind w:left="1980" w:hanging="1980"/>
        <w:rPr>
          <w:rStyle w:val="afd"/>
        </w:rPr>
      </w:pPr>
      <w:r w:rsidRPr="00AD692D">
        <w:rPr>
          <w:rFonts w:ascii="Arial" w:hAnsi="Arial"/>
          <w:b/>
          <w:sz w:val="24"/>
          <w:lang w:val="en-US"/>
        </w:rPr>
        <w:t xml:space="preserve">Document </w:t>
      </w:r>
      <w:r w:rsidR="00FA5FD5" w:rsidRPr="00AD692D">
        <w:rPr>
          <w:rFonts w:ascii="Arial" w:hAnsi="Arial"/>
          <w:b/>
          <w:sz w:val="24"/>
          <w:lang w:val="en-US"/>
        </w:rPr>
        <w:t>Type</w:t>
      </w:r>
      <w:r w:rsidRPr="00AD692D">
        <w:rPr>
          <w:rFonts w:ascii="Arial" w:hAnsi="Arial"/>
          <w:b/>
          <w:sz w:val="24"/>
          <w:lang w:val="en-US"/>
        </w:rPr>
        <w:t>:</w:t>
      </w:r>
      <w:r w:rsidR="00DE6B9C" w:rsidRPr="00AD692D">
        <w:rPr>
          <w:rFonts w:ascii="Arial" w:hAnsi="Arial"/>
          <w:sz w:val="24"/>
          <w:lang w:val="en-US"/>
        </w:rPr>
        <w:tab/>
      </w:r>
      <w:r w:rsidR="00FB61E2" w:rsidRPr="00AD692D">
        <w:rPr>
          <w:rFonts w:ascii="Arial" w:hAnsi="Arial"/>
          <w:sz w:val="24"/>
          <w:lang w:val="en-US"/>
        </w:rPr>
        <w:t>Discussion</w:t>
      </w:r>
      <w:r w:rsidR="005A5AC5" w:rsidRPr="00AD692D">
        <w:rPr>
          <w:rFonts w:ascii="Arial" w:hAnsi="Arial"/>
          <w:sz w:val="24"/>
          <w:lang w:val="en-US"/>
        </w:rPr>
        <w:t xml:space="preserve"> and Decision</w:t>
      </w:r>
    </w:p>
    <w:p w14:paraId="3BC899AB" w14:textId="77777777" w:rsidR="00DD5AE1" w:rsidRPr="00AD692D" w:rsidRDefault="00712AA2" w:rsidP="005D5CEE">
      <w:pPr>
        <w:pStyle w:val="10"/>
        <w:numPr>
          <w:ilvl w:val="0"/>
          <w:numId w:val="10"/>
        </w:numPr>
        <w:rPr>
          <w:rFonts w:eastAsia="宋体"/>
          <w:lang w:val="en-US" w:eastAsia="zh-CN"/>
        </w:rPr>
      </w:pPr>
      <w:r w:rsidRPr="00AD692D">
        <w:rPr>
          <w:rFonts w:eastAsia="宋体"/>
          <w:lang w:val="en-US" w:eastAsia="zh-CN"/>
        </w:rPr>
        <w:t>Introduction</w:t>
      </w:r>
    </w:p>
    <w:p w14:paraId="17F9FB3A" w14:textId="23C0DFE4" w:rsidR="00057529" w:rsidRPr="00057529" w:rsidRDefault="00347D2F" w:rsidP="00057529">
      <w:pPr>
        <w:rPr>
          <w:lang w:val="en-US" w:eastAsia="zh-CN"/>
        </w:rPr>
      </w:pPr>
      <w:r>
        <w:rPr>
          <w:rFonts w:hint="eastAsia"/>
          <w:lang w:val="en-US" w:eastAsia="zh-CN"/>
        </w:rPr>
        <w:t xml:space="preserve">In the </w:t>
      </w:r>
      <w:r w:rsidRPr="00347D2F">
        <w:rPr>
          <w:lang w:val="en-US" w:eastAsia="zh-CN"/>
        </w:rPr>
        <w:t>3GPP TSG RAN Meeting #103</w:t>
      </w:r>
      <w:r>
        <w:rPr>
          <w:rFonts w:hint="eastAsia"/>
          <w:lang w:val="en-US" w:eastAsia="zh-CN"/>
        </w:rPr>
        <w:t xml:space="preserve">, </w:t>
      </w:r>
      <w:r w:rsidR="00C51F1D">
        <w:rPr>
          <w:rFonts w:hint="eastAsia"/>
          <w:lang w:val="en-US" w:eastAsia="zh-CN"/>
        </w:rPr>
        <w:t xml:space="preserve">the work plan for </w:t>
      </w:r>
      <w:r w:rsidR="00C51F1D" w:rsidRPr="00C51F1D">
        <w:rPr>
          <w:lang w:val="en-US" w:eastAsia="zh-CN"/>
        </w:rPr>
        <w:t>Non-Terrestrial Networks (NTN) for NR Phase 3</w:t>
      </w:r>
      <w:r w:rsidR="00C51F1D">
        <w:rPr>
          <w:rFonts w:hint="eastAsia"/>
          <w:lang w:val="en-US" w:eastAsia="zh-CN"/>
        </w:rPr>
        <w:t xml:space="preserve"> has been approved in </w:t>
      </w:r>
      <w:r w:rsidR="00C51F1D" w:rsidRPr="00C51F1D">
        <w:rPr>
          <w:lang w:val="en-US" w:eastAsia="zh-CN"/>
        </w:rPr>
        <w:t>RP-240775</w:t>
      </w:r>
      <w:r w:rsidR="00C51F1D">
        <w:rPr>
          <w:rFonts w:hint="eastAsia"/>
          <w:lang w:val="en-US" w:eastAsia="zh-CN"/>
        </w:rPr>
        <w:t>.</w:t>
      </w:r>
      <w:bookmarkStart w:id="1" w:name="_Hlk153358806"/>
      <w:r w:rsidR="00057529">
        <w:rPr>
          <w:rFonts w:hint="eastAsia"/>
          <w:lang w:val="en-US" w:eastAsia="zh-CN"/>
        </w:rPr>
        <w:t xml:space="preserve"> One of the objectives is s</w:t>
      </w:r>
      <w:r w:rsidR="00057529" w:rsidRPr="009431DD">
        <w:rPr>
          <w:rFonts w:eastAsia="Malgun Gothic"/>
          <w:lang w:val="en-US" w:eastAsia="ko-KR"/>
        </w:rPr>
        <w:t xml:space="preserve">upport of regenerative payload [RAN3, </w:t>
      </w:r>
      <w:r w:rsidR="00057529">
        <w:rPr>
          <w:rFonts w:eastAsia="Malgun Gothic"/>
          <w:lang w:val="en-US" w:eastAsia="ko-KR"/>
        </w:rPr>
        <w:t>RAN2, RAN4</w:t>
      </w:r>
      <w:r w:rsidR="00057529" w:rsidRPr="009431DD">
        <w:rPr>
          <w:rFonts w:eastAsia="Malgun Gothic"/>
          <w:lang w:val="en-US" w:eastAsia="ko-KR"/>
        </w:rPr>
        <w:t>]</w:t>
      </w:r>
      <w:r w:rsidR="00057529">
        <w:rPr>
          <w:rFonts w:eastAsia="Malgun Gothic" w:hint="eastAsia"/>
          <w:lang w:val="en-US" w:eastAsia="zh-CN"/>
        </w:rPr>
        <w:t>:</w:t>
      </w:r>
    </w:p>
    <w:p w14:paraId="6C278DC6" w14:textId="77777777" w:rsidR="00057529" w:rsidRPr="009431DD" w:rsidRDefault="00057529" w:rsidP="00057529">
      <w:pPr>
        <w:pStyle w:val="afe"/>
        <w:widowControl w:val="0"/>
        <w:numPr>
          <w:ilvl w:val="0"/>
          <w:numId w:val="28"/>
        </w:numPr>
        <w:spacing w:after="0" w:line="276" w:lineRule="auto"/>
        <w:ind w:firstLineChars="0"/>
        <w:contextualSpacing/>
        <w:jc w:val="both"/>
      </w:pPr>
      <w:r w:rsidRPr="009431DD">
        <w:t xml:space="preserve">Specify the support of </w:t>
      </w:r>
      <w:proofErr w:type="spellStart"/>
      <w:r w:rsidRPr="009431DD">
        <w:t>gNB</w:t>
      </w:r>
      <w:proofErr w:type="spellEnd"/>
      <w:r w:rsidRPr="009431DD">
        <w:t xml:space="preserve"> on board in TS 38.300</w:t>
      </w:r>
    </w:p>
    <w:p w14:paraId="4476DD7D" w14:textId="77777777" w:rsidR="00057529" w:rsidRPr="009431DD" w:rsidRDefault="00057529" w:rsidP="00057529">
      <w:pPr>
        <w:pStyle w:val="afe"/>
        <w:widowControl w:val="0"/>
        <w:numPr>
          <w:ilvl w:val="0"/>
          <w:numId w:val="28"/>
        </w:numPr>
        <w:spacing w:after="0" w:line="276" w:lineRule="auto"/>
        <w:ind w:firstLineChars="0"/>
        <w:contextualSpacing/>
        <w:jc w:val="both"/>
      </w:pPr>
      <w:r w:rsidRPr="009431DD">
        <w:t>Specify, if needed, any necessary enhancements related to the intra and inter-</w:t>
      </w:r>
      <w:proofErr w:type="spellStart"/>
      <w:r w:rsidRPr="009431DD">
        <w:t>gNB</w:t>
      </w:r>
      <w:proofErr w:type="spellEnd"/>
      <w:r w:rsidRPr="009431DD">
        <w:t xml:space="preserve"> mobility, especially for </w:t>
      </w:r>
      <w:proofErr w:type="spellStart"/>
      <w:r w:rsidRPr="009431DD">
        <w:t>Xn</w:t>
      </w:r>
      <w:proofErr w:type="spellEnd"/>
      <w:r w:rsidRPr="009431DD">
        <w:t xml:space="preserve"> interface over feeder link or over ISL. [RAN3]</w:t>
      </w:r>
    </w:p>
    <w:p w14:paraId="1F1BE84B" w14:textId="77777777" w:rsidR="00057529" w:rsidRPr="009431DD" w:rsidRDefault="00057529" w:rsidP="00057529">
      <w:pPr>
        <w:pStyle w:val="afe"/>
        <w:widowControl w:val="0"/>
        <w:numPr>
          <w:ilvl w:val="0"/>
          <w:numId w:val="28"/>
        </w:numPr>
        <w:spacing w:after="0" w:line="276" w:lineRule="auto"/>
        <w:ind w:firstLineChars="0"/>
        <w:contextualSpacing/>
        <w:jc w:val="both"/>
      </w:pPr>
      <w:r w:rsidRPr="009431DD">
        <w:t>Note: if any additional necessary stage-3 specifications impact for e.g. NGAP is identified, RAN3 will handle it.</w:t>
      </w:r>
    </w:p>
    <w:bookmarkEnd w:id="1"/>
    <w:p w14:paraId="0B71D6C3" w14:textId="77777777" w:rsidR="00C51F1D" w:rsidRPr="00057529" w:rsidRDefault="00C51F1D" w:rsidP="00091CD8">
      <w:pPr>
        <w:rPr>
          <w:lang w:eastAsia="zh-CN"/>
        </w:rPr>
      </w:pPr>
    </w:p>
    <w:p w14:paraId="0F7F5C89" w14:textId="77777777" w:rsidR="003A213F" w:rsidRDefault="003A213F" w:rsidP="003A213F">
      <w:pPr>
        <w:pStyle w:val="10"/>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Pr>
          <w:rFonts w:eastAsia="宋体" w:cs="Arial"/>
          <w:sz w:val="32"/>
          <w:szCs w:val="32"/>
          <w:lang w:eastAsia="zh-CN"/>
        </w:rPr>
        <w:t>Discussion</w:t>
      </w:r>
    </w:p>
    <w:p w14:paraId="21E9E569" w14:textId="4613CADE" w:rsidR="00667999" w:rsidRPr="00667999" w:rsidRDefault="00667999" w:rsidP="00667999">
      <w:pPr>
        <w:pStyle w:val="10"/>
        <w:ind w:left="567" w:hanging="567"/>
        <w:rPr>
          <w:rFonts w:eastAsiaTheme="minorEastAsia" w:cs="Arial"/>
          <w:iCs/>
          <w:sz w:val="24"/>
          <w:szCs w:val="32"/>
          <w:lang w:eastAsia="zh-CN"/>
        </w:rPr>
      </w:pPr>
      <w:r w:rsidRPr="00667999">
        <w:rPr>
          <w:rFonts w:eastAsiaTheme="minorEastAsia" w:cs="Arial" w:hint="eastAsia"/>
          <w:iCs/>
          <w:sz w:val="24"/>
          <w:szCs w:val="32"/>
          <w:lang w:eastAsia="zh-CN"/>
        </w:rPr>
        <w:t>2.1 stage2 support for regenerative payload</w:t>
      </w:r>
    </w:p>
    <w:p w14:paraId="04F28E3B" w14:textId="236701C5" w:rsidR="00A51CD3" w:rsidRDefault="00A425A6" w:rsidP="00C51F1D">
      <w:pPr>
        <w:rPr>
          <w:color w:val="000000" w:themeColor="text1"/>
          <w:lang w:eastAsia="zh-CN"/>
        </w:rPr>
      </w:pPr>
      <w:r>
        <w:rPr>
          <w:rFonts w:hint="eastAsia"/>
          <w:color w:val="000000" w:themeColor="text1"/>
          <w:lang w:eastAsia="zh-CN"/>
        </w:rPr>
        <w:t>In current TS 38.300, it has been cleared defined in NTN overall architecture that:</w:t>
      </w:r>
    </w:p>
    <w:p w14:paraId="45348A68" w14:textId="77777777" w:rsidR="004440FD" w:rsidRPr="004440FD" w:rsidRDefault="004440FD" w:rsidP="00667999">
      <w:pPr>
        <w:rPr>
          <w:color w:val="000000" w:themeColor="text1"/>
          <w:lang w:eastAsia="zh-CN"/>
        </w:rPr>
      </w:pPr>
      <w:r w:rsidRPr="004440FD">
        <w:rPr>
          <w:color w:val="000000" w:themeColor="text1"/>
          <w:lang w:eastAsia="zh-CN"/>
        </w:rPr>
        <w:t>The NTN payload transparently forwards the radio protocol received from the UE (via the service link) to the NTN Gateway (via the feeder link) and vice-versa. The following connectivity is supported by the NTN payload:</w:t>
      </w:r>
    </w:p>
    <w:p w14:paraId="0BAE93B9" w14:textId="77777777" w:rsidR="004440FD" w:rsidRPr="004440FD" w:rsidRDefault="004440FD" w:rsidP="004440FD">
      <w:pPr>
        <w:rPr>
          <w:color w:val="000000" w:themeColor="text1"/>
          <w:lang w:val="en-US" w:eastAsia="zh-CN"/>
        </w:rPr>
      </w:pPr>
      <w:r w:rsidRPr="004440FD">
        <w:rPr>
          <w:color w:val="000000" w:themeColor="text1"/>
          <w:lang w:eastAsia="zh-CN"/>
        </w:rPr>
        <w:t>-</w:t>
      </w:r>
      <w:r w:rsidRPr="004440FD">
        <w:rPr>
          <w:color w:val="000000" w:themeColor="text1"/>
          <w:lang w:eastAsia="zh-CN"/>
        </w:rPr>
        <w:tab/>
        <w:t>An NTN gateway may serve multiple NTN payloads;</w:t>
      </w:r>
    </w:p>
    <w:p w14:paraId="4365CED0" w14:textId="77777777" w:rsidR="004440FD" w:rsidRDefault="004440FD" w:rsidP="004440FD">
      <w:pPr>
        <w:rPr>
          <w:color w:val="000000" w:themeColor="text1"/>
          <w:lang w:eastAsia="zh-CN"/>
        </w:rPr>
      </w:pPr>
      <w:r w:rsidRPr="004440FD">
        <w:rPr>
          <w:color w:val="000000" w:themeColor="text1"/>
          <w:lang w:eastAsia="zh-CN"/>
        </w:rPr>
        <w:t>-</w:t>
      </w:r>
      <w:r w:rsidRPr="004440FD">
        <w:rPr>
          <w:color w:val="000000" w:themeColor="text1"/>
          <w:lang w:eastAsia="zh-CN"/>
        </w:rPr>
        <w:tab/>
        <w:t>An NTN payload may be served by multiple NTN gateways.</w:t>
      </w:r>
    </w:p>
    <w:p w14:paraId="3DFCF30A" w14:textId="7550AF30" w:rsidR="00667999" w:rsidRPr="00BE4AA6" w:rsidRDefault="00667999" w:rsidP="004440FD">
      <w:pPr>
        <w:rPr>
          <w:b/>
          <w:bCs/>
          <w:color w:val="000000" w:themeColor="text1"/>
          <w:lang w:eastAsia="zh-CN"/>
        </w:rPr>
      </w:pPr>
      <w:r w:rsidRPr="00667999">
        <w:rPr>
          <w:rFonts w:hint="eastAsia"/>
          <w:b/>
          <w:bCs/>
          <w:color w:val="000000" w:themeColor="text1"/>
          <w:lang w:eastAsia="zh-CN"/>
        </w:rPr>
        <w:t xml:space="preserve">Observation 1: </w:t>
      </w:r>
      <w:r w:rsidR="00C8655A" w:rsidRPr="00667999">
        <w:rPr>
          <w:rFonts w:hint="eastAsia"/>
          <w:b/>
          <w:bCs/>
          <w:color w:val="000000" w:themeColor="text1"/>
          <w:lang w:eastAsia="zh-CN"/>
        </w:rPr>
        <w:t>Only the NTN transp</w:t>
      </w:r>
      <w:r w:rsidR="00DF19C2" w:rsidRPr="00667999">
        <w:rPr>
          <w:rFonts w:hint="eastAsia"/>
          <w:b/>
          <w:bCs/>
          <w:color w:val="000000" w:themeColor="text1"/>
          <w:lang w:eastAsia="zh-CN"/>
        </w:rPr>
        <w:t xml:space="preserve">arent payload mode is </w:t>
      </w:r>
      <w:r w:rsidRPr="00667999">
        <w:rPr>
          <w:rFonts w:hint="eastAsia"/>
          <w:b/>
          <w:bCs/>
          <w:color w:val="000000" w:themeColor="text1"/>
          <w:lang w:eastAsia="zh-CN"/>
        </w:rPr>
        <w:t xml:space="preserve">clearly </w:t>
      </w:r>
      <w:r w:rsidR="00DF19C2" w:rsidRPr="00667999">
        <w:rPr>
          <w:rFonts w:hint="eastAsia"/>
          <w:b/>
          <w:bCs/>
          <w:color w:val="000000" w:themeColor="text1"/>
          <w:lang w:eastAsia="zh-CN"/>
        </w:rPr>
        <w:t>supported</w:t>
      </w:r>
      <w:r w:rsidRPr="00667999">
        <w:rPr>
          <w:rFonts w:hint="eastAsia"/>
          <w:b/>
          <w:bCs/>
          <w:color w:val="000000" w:themeColor="text1"/>
          <w:lang w:eastAsia="zh-CN"/>
        </w:rPr>
        <w:t xml:space="preserve"> in TS 38.300</w:t>
      </w:r>
      <w:r w:rsidR="002A3FE4">
        <w:rPr>
          <w:rFonts w:hint="eastAsia"/>
          <w:b/>
          <w:bCs/>
          <w:color w:val="000000" w:themeColor="text1"/>
          <w:lang w:eastAsia="zh-CN"/>
        </w:rPr>
        <w:t xml:space="preserve"> now</w:t>
      </w:r>
      <w:r w:rsidR="00DF19C2" w:rsidRPr="00667999">
        <w:rPr>
          <w:rFonts w:hint="eastAsia"/>
          <w:b/>
          <w:bCs/>
          <w:color w:val="000000" w:themeColor="text1"/>
          <w:lang w:eastAsia="zh-CN"/>
        </w:rPr>
        <w:t>.</w:t>
      </w:r>
    </w:p>
    <w:p w14:paraId="2546B195" w14:textId="5818AD97" w:rsidR="00767157" w:rsidRDefault="00785221" w:rsidP="00767157">
      <w:pPr>
        <w:rPr>
          <w:lang w:eastAsia="zh-CN"/>
        </w:rPr>
      </w:pPr>
      <w:r>
        <w:rPr>
          <w:rFonts w:hint="eastAsia"/>
          <w:color w:val="000000" w:themeColor="text1"/>
          <w:lang w:val="en-US" w:eastAsia="zh-CN"/>
        </w:rPr>
        <w:t xml:space="preserve">And in TR38.821, </w:t>
      </w:r>
      <w:r w:rsidR="00767157">
        <w:rPr>
          <w:rFonts w:hint="eastAsia"/>
          <w:color w:val="000000" w:themeColor="text1"/>
          <w:lang w:val="en-US" w:eastAsia="zh-CN"/>
        </w:rPr>
        <w:t>two types of</w:t>
      </w:r>
      <w:r w:rsidR="00767157" w:rsidRPr="00450CE8">
        <w:t xml:space="preserve"> typical scenario of a non-terrestrial network providing access to user equipment is depicted below:</w:t>
      </w:r>
    </w:p>
    <w:p w14:paraId="25F44928" w14:textId="0713D323" w:rsidR="00F6597C" w:rsidRPr="00667999" w:rsidRDefault="00F6597C" w:rsidP="00767157">
      <w:pPr>
        <w:pStyle w:val="afe"/>
        <w:numPr>
          <w:ilvl w:val="0"/>
          <w:numId w:val="30"/>
        </w:numPr>
        <w:ind w:firstLineChars="0"/>
        <w:rPr>
          <w:color w:val="000000" w:themeColor="text1"/>
          <w:lang w:val="en-US" w:eastAsia="zh-CN"/>
        </w:rPr>
      </w:pPr>
      <w:bookmarkStart w:id="2" w:name="_Toc26620913"/>
      <w:bookmarkStart w:id="3" w:name="_Toc30079725"/>
      <w:r w:rsidRPr="00F6597C">
        <w:rPr>
          <w:color w:val="000000" w:themeColor="text1"/>
          <w:lang w:val="en-US" w:eastAsia="zh-CN"/>
        </w:rPr>
        <w:t xml:space="preserve">Transparent </w:t>
      </w:r>
      <w:proofErr w:type="gramStart"/>
      <w:r w:rsidRPr="00F6597C">
        <w:rPr>
          <w:color w:val="000000" w:themeColor="text1"/>
          <w:lang w:val="en-US" w:eastAsia="zh-CN"/>
        </w:rPr>
        <w:t>satellite based</w:t>
      </w:r>
      <w:proofErr w:type="gramEnd"/>
      <w:r w:rsidRPr="00F6597C">
        <w:rPr>
          <w:color w:val="000000" w:themeColor="text1"/>
          <w:lang w:val="en-US" w:eastAsia="zh-CN"/>
        </w:rPr>
        <w:t xml:space="preserve"> NG-RAN architecture</w:t>
      </w:r>
      <w:bookmarkEnd w:id="2"/>
      <w:bookmarkEnd w:id="3"/>
    </w:p>
    <w:p w14:paraId="30E0CB37" w14:textId="5A37DF7E" w:rsidR="00767157" w:rsidRDefault="00BC26DC" w:rsidP="00767157">
      <w:pPr>
        <w:rPr>
          <w:lang w:eastAsia="zh-CN"/>
        </w:rPr>
      </w:pPr>
      <w:r w:rsidRPr="00A90872">
        <w:rPr>
          <w:noProof/>
        </w:rPr>
        <w:object w:dxaOrig="15465" w:dyaOrig="4425" w14:anchorId="2C85C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1.2pt;height:112pt;mso-width-percent:0;mso-height-percent:0;mso-width-percent:0;mso-height-percent:0" o:ole="">
            <v:imagedata r:id="rId11" o:title=""/>
          </v:shape>
          <o:OLEObject Type="Embed" ProgID="Visio.Drawing.15" ShapeID="_x0000_i1025" DrawAspect="Content" ObjectID="_1774118541" r:id="rId12"/>
        </w:object>
      </w:r>
    </w:p>
    <w:p w14:paraId="1F96286E" w14:textId="77777777" w:rsidR="00F6597C" w:rsidRPr="00C85181" w:rsidRDefault="00F6597C" w:rsidP="00F6597C">
      <w:pPr>
        <w:pStyle w:val="TF"/>
        <w:rPr>
          <w:lang w:eastAsia="zh-CN"/>
        </w:rPr>
      </w:pPr>
      <w:r w:rsidRPr="00A90872">
        <w:t>Figure 5.</w:t>
      </w:r>
      <w:r w:rsidRPr="00C85181">
        <w:t>1-1: Networking-RAN architecture with transparent satellite</w:t>
      </w:r>
    </w:p>
    <w:p w14:paraId="72CB7352" w14:textId="5A006F5F" w:rsidR="00F6597C" w:rsidRDefault="00F6597C" w:rsidP="00F6597C">
      <w:pPr>
        <w:pStyle w:val="afe"/>
        <w:numPr>
          <w:ilvl w:val="0"/>
          <w:numId w:val="30"/>
        </w:numPr>
        <w:ind w:firstLineChars="0"/>
        <w:rPr>
          <w:lang w:eastAsia="zh-CN"/>
        </w:rPr>
      </w:pPr>
      <w:r>
        <w:rPr>
          <w:rFonts w:hint="eastAsia"/>
          <w:lang w:eastAsia="zh-CN"/>
        </w:rPr>
        <w:t xml:space="preserve">Regenerative </w:t>
      </w:r>
      <w:proofErr w:type="gramStart"/>
      <w:r w:rsidRPr="00450CE8">
        <w:t>satellite based</w:t>
      </w:r>
      <w:proofErr w:type="gramEnd"/>
      <w:r w:rsidRPr="00450CE8">
        <w:t xml:space="preserve"> NG-RAN architectures</w:t>
      </w:r>
    </w:p>
    <w:p w14:paraId="028AA5E4" w14:textId="31DFD3C1" w:rsidR="00F6597C" w:rsidRPr="00450CE8" w:rsidRDefault="00F6597C" w:rsidP="00F6597C">
      <w:r w:rsidRPr="00450CE8">
        <w:t>The satellite payload implements regeneration of the signals received from Earth.</w:t>
      </w:r>
    </w:p>
    <w:p w14:paraId="1C0AC258" w14:textId="77777777" w:rsidR="00F6597C" w:rsidRPr="00450CE8" w:rsidRDefault="00F6597C" w:rsidP="00F6597C">
      <w:pPr>
        <w:pStyle w:val="B1"/>
      </w:pPr>
      <w:r>
        <w:lastRenderedPageBreak/>
        <w:t>●</w:t>
      </w:r>
      <w:r>
        <w:tab/>
      </w:r>
      <w:r w:rsidRPr="00450CE8">
        <w:t>NR-</w:t>
      </w:r>
      <w:proofErr w:type="spellStart"/>
      <w:r w:rsidRPr="00450CE8">
        <w:t>Uu</w:t>
      </w:r>
      <w:proofErr w:type="spellEnd"/>
      <w:r w:rsidRPr="00450CE8">
        <w:t xml:space="preserve"> radio interface on the service link between the UE and the satellite</w:t>
      </w:r>
    </w:p>
    <w:p w14:paraId="63CE6B62" w14:textId="77777777" w:rsidR="00F6597C" w:rsidRPr="00450CE8" w:rsidRDefault="00F6597C" w:rsidP="00F6597C">
      <w:pPr>
        <w:pStyle w:val="B1"/>
      </w:pPr>
      <w:r>
        <w:t>●</w:t>
      </w:r>
      <w:r>
        <w:tab/>
      </w:r>
      <w:r w:rsidRPr="00450CE8">
        <w:t>Satellite Radio Interface (SRI) on the feeder link between the NTN gateway and the satellite.</w:t>
      </w:r>
    </w:p>
    <w:p w14:paraId="00FA6F0A" w14:textId="77777777" w:rsidR="00F6597C" w:rsidRPr="00450CE8" w:rsidRDefault="00F6597C" w:rsidP="00F6597C">
      <w:r w:rsidRPr="00450CE8">
        <w:t>SRI (Satellite Radio Interface) is a transport link between NTN GW and satellite.</w:t>
      </w:r>
    </w:p>
    <w:p w14:paraId="22827D58" w14:textId="77777777" w:rsidR="00F6597C" w:rsidRPr="00A90872" w:rsidRDefault="00BC26DC" w:rsidP="00F6597C">
      <w:pPr>
        <w:pStyle w:val="TH"/>
      </w:pPr>
      <w:r w:rsidRPr="00A90872">
        <w:rPr>
          <w:noProof/>
        </w:rPr>
        <w:object w:dxaOrig="15405" w:dyaOrig="4500" w14:anchorId="0D3D1EDE">
          <v:shape id="_x0000_i1026" type="#_x0000_t75" alt="" style="width:402pt;height:117.2pt;mso-width-percent:0;mso-height-percent:0;mso-width-percent:0;mso-height-percent:0" o:ole="">
            <v:imagedata r:id="rId13" o:title=""/>
          </v:shape>
          <o:OLEObject Type="Embed" ProgID="Visio.Drawing.15" ShapeID="_x0000_i1026" DrawAspect="Content" ObjectID="_1774118542" r:id="rId14"/>
        </w:object>
      </w:r>
    </w:p>
    <w:p w14:paraId="00082B28" w14:textId="0E45866F" w:rsidR="00F6597C" w:rsidRPr="00450CE8" w:rsidRDefault="00F6597C" w:rsidP="00F6597C">
      <w:pPr>
        <w:pStyle w:val="TF"/>
        <w:rPr>
          <w:lang w:eastAsia="zh-CN"/>
        </w:rPr>
      </w:pPr>
      <w:r w:rsidRPr="00A90872">
        <w:t>Figure 5.</w:t>
      </w:r>
      <w:r w:rsidRPr="00C85181">
        <w:t>2.1</w:t>
      </w:r>
      <w:r w:rsidRPr="00CF5198">
        <w:t xml:space="preserve">-1: </w:t>
      </w:r>
      <w:r w:rsidRPr="00312FF5">
        <w:t>R</w:t>
      </w:r>
      <w:r w:rsidRPr="00084114">
        <w:t>egenerative satelli</w:t>
      </w:r>
      <w:r w:rsidRPr="00C329EA">
        <w:t xml:space="preserve">te </w:t>
      </w:r>
      <w:r w:rsidRPr="00450CE8">
        <w:t xml:space="preserve">without ISL, </w:t>
      </w:r>
      <w:proofErr w:type="spellStart"/>
      <w:r w:rsidRPr="00450CE8">
        <w:t>gNB</w:t>
      </w:r>
      <w:proofErr w:type="spellEnd"/>
      <w:r w:rsidRPr="00450CE8">
        <w:t xml:space="preserve"> processed payload</w:t>
      </w:r>
    </w:p>
    <w:p w14:paraId="546C4E93" w14:textId="77777777" w:rsidR="00F6597C" w:rsidRPr="00450CE8" w:rsidRDefault="00F6597C" w:rsidP="00F6597C">
      <w:pPr>
        <w:pStyle w:val="NO"/>
      </w:pPr>
      <w:r w:rsidRPr="00450CE8">
        <w:t>N</w:t>
      </w:r>
      <w:r>
        <w:t>OTE</w:t>
      </w:r>
      <w:r w:rsidRPr="00450CE8">
        <w:t>:</w:t>
      </w:r>
      <w:r>
        <w:tab/>
      </w:r>
      <w:r w:rsidRPr="00450CE8">
        <w:t>The satellite may embark additional traffic routing functions that are out of RAN scope.</w:t>
      </w:r>
    </w:p>
    <w:p w14:paraId="5A0F3699" w14:textId="77777777" w:rsidR="00F6597C" w:rsidRPr="00450CE8" w:rsidRDefault="00F6597C" w:rsidP="00F6597C">
      <w:r w:rsidRPr="00450CE8">
        <w:rPr>
          <w:lang w:eastAsia="ja-JP"/>
        </w:rPr>
        <w:t xml:space="preserve">The satellite payload </w:t>
      </w:r>
      <w:r w:rsidRPr="00450CE8">
        <w:t>also provides Inter-Satellite Links (ISL) between satellites</w:t>
      </w:r>
    </w:p>
    <w:p w14:paraId="14AE70F7" w14:textId="77777777" w:rsidR="00F6597C" w:rsidRPr="00450CE8" w:rsidRDefault="00F6597C" w:rsidP="00F6597C">
      <w:r w:rsidRPr="00450CE8">
        <w:rPr>
          <w:rFonts w:eastAsia="MS Mincho"/>
        </w:rPr>
        <w:t xml:space="preserve">ISL (Inter-Satellite Links) is a transport link between satellites. </w:t>
      </w:r>
      <w:r w:rsidRPr="00450CE8">
        <w:t xml:space="preserve">ISL may be a radio interface or an optical interface </w:t>
      </w:r>
      <w:r w:rsidRPr="00450CE8">
        <w:rPr>
          <w:rFonts w:ascii="Helvetica Neue" w:hAnsi="Helvetica Neue"/>
        </w:rPr>
        <w:t>that may be 3GPP or non 3GPP defined but this is out of the study item scope</w:t>
      </w:r>
      <w:r w:rsidRPr="00450CE8">
        <w:t>.</w:t>
      </w:r>
    </w:p>
    <w:p w14:paraId="03305DFE" w14:textId="77777777" w:rsidR="00F6597C" w:rsidRPr="00450CE8" w:rsidRDefault="00F6597C" w:rsidP="00F6597C">
      <w:r w:rsidRPr="00450CE8">
        <w:t>The NTN GW is a Transport Network Layer node, and supports all necessary transport protocols.</w:t>
      </w:r>
    </w:p>
    <w:p w14:paraId="71929DD5" w14:textId="77777777" w:rsidR="00F6597C" w:rsidRPr="00450CE8" w:rsidRDefault="00F6597C" w:rsidP="00F6597C">
      <w:pPr>
        <w:rPr>
          <w:lang w:eastAsia="ja-JP"/>
        </w:rPr>
      </w:pPr>
    </w:p>
    <w:p w14:paraId="20BDD5F1" w14:textId="77777777" w:rsidR="00F6597C" w:rsidRPr="00A90872" w:rsidRDefault="00BC26DC" w:rsidP="00F6597C">
      <w:pPr>
        <w:pStyle w:val="TH"/>
      </w:pPr>
      <w:r w:rsidRPr="00A90872">
        <w:rPr>
          <w:noProof/>
        </w:rPr>
        <w:object w:dxaOrig="15405" w:dyaOrig="6945" w14:anchorId="36DC1F16">
          <v:shape id="_x0000_i1027" type="#_x0000_t75" alt="" style="width:379.8pt;height:170.8pt;mso-width-percent:0;mso-height-percent:0;mso-width-percent:0;mso-height-percent:0" o:ole="">
            <v:imagedata r:id="rId15" o:title=""/>
          </v:shape>
          <o:OLEObject Type="Embed" ProgID="Visio.Drawing.15" ShapeID="_x0000_i1027" DrawAspect="Content" ObjectID="_1774118543" r:id="rId16"/>
        </w:object>
      </w:r>
    </w:p>
    <w:p w14:paraId="2DC535C6" w14:textId="77777777" w:rsidR="00F6597C" w:rsidRPr="00312FF5" w:rsidRDefault="00F6597C" w:rsidP="00F6597C">
      <w:pPr>
        <w:pStyle w:val="TF"/>
      </w:pPr>
      <w:r w:rsidRPr="00A90872">
        <w:t>Figure 5.</w:t>
      </w:r>
      <w:r w:rsidRPr="00C85181">
        <w:t>2.1</w:t>
      </w:r>
      <w:r w:rsidRPr="00CF5198">
        <w:t>-2: Regenerative satel</w:t>
      </w:r>
      <w:r w:rsidRPr="00312FF5">
        <w:t xml:space="preserve">lite with ISL, </w:t>
      </w:r>
      <w:proofErr w:type="spellStart"/>
      <w:r w:rsidRPr="00312FF5">
        <w:t>gNB</w:t>
      </w:r>
      <w:proofErr w:type="spellEnd"/>
      <w:r w:rsidRPr="00312FF5">
        <w:t xml:space="preserve"> processed payload</w:t>
      </w:r>
    </w:p>
    <w:p w14:paraId="01ACC1C1" w14:textId="77777777" w:rsidR="00F6597C" w:rsidRPr="00084114" w:rsidRDefault="00F6597C" w:rsidP="00F6597C">
      <w:r w:rsidRPr="00084114">
        <w:t xml:space="preserve">The figure above illustrates that UE served by a </w:t>
      </w:r>
      <w:proofErr w:type="spellStart"/>
      <w:r w:rsidRPr="00084114">
        <w:t>gNB</w:t>
      </w:r>
      <w:proofErr w:type="spellEnd"/>
      <w:r w:rsidRPr="00084114">
        <w:t xml:space="preserve"> on board a satellite could access the 5GCN via ISL.</w:t>
      </w:r>
    </w:p>
    <w:p w14:paraId="5B91ADE7" w14:textId="77777777" w:rsidR="00F6597C" w:rsidRPr="00C329EA" w:rsidRDefault="00F6597C" w:rsidP="00F6597C">
      <w:r w:rsidRPr="00C329EA">
        <w:t xml:space="preserve">The </w:t>
      </w:r>
      <w:proofErr w:type="spellStart"/>
      <w:r w:rsidRPr="00C329EA">
        <w:t>gNB</w:t>
      </w:r>
      <w:proofErr w:type="spellEnd"/>
      <w:r w:rsidRPr="00C329EA">
        <w:t xml:space="preserve"> on board different satellites may be connected to the same 5GCN on the ground.</w:t>
      </w:r>
    </w:p>
    <w:p w14:paraId="3C96701D" w14:textId="0B460EA7" w:rsidR="00F6597C" w:rsidRPr="00F6597C" w:rsidRDefault="00F6597C" w:rsidP="00767157">
      <w:pPr>
        <w:rPr>
          <w:lang w:eastAsia="zh-CN"/>
        </w:rPr>
      </w:pPr>
      <w:r w:rsidRPr="00450CE8">
        <w:t xml:space="preserve">If the satellite hosts more than one </w:t>
      </w:r>
      <w:proofErr w:type="spellStart"/>
      <w:r w:rsidRPr="00450CE8">
        <w:t>gNB</w:t>
      </w:r>
      <w:proofErr w:type="spellEnd"/>
      <w:r w:rsidRPr="00450CE8">
        <w:t>, the same SRI will transport all the corresponding NG interface instances.</w:t>
      </w:r>
    </w:p>
    <w:p w14:paraId="53094270" w14:textId="09217169" w:rsidR="00767157" w:rsidRDefault="00767157" w:rsidP="00C51F1D">
      <w:pPr>
        <w:rPr>
          <w:color w:val="000000" w:themeColor="text1"/>
          <w:lang w:eastAsia="zh-CN"/>
        </w:rPr>
      </w:pPr>
      <w:r>
        <w:rPr>
          <w:rFonts w:hint="eastAsia"/>
          <w:color w:val="000000" w:themeColor="text1"/>
          <w:lang w:eastAsia="zh-CN"/>
        </w:rPr>
        <w:t xml:space="preserve">In R19, both the transparent and </w:t>
      </w:r>
      <w:r>
        <w:rPr>
          <w:color w:val="000000" w:themeColor="text1"/>
          <w:lang w:eastAsia="zh-CN"/>
        </w:rPr>
        <w:t>regenerative</w:t>
      </w:r>
      <w:r>
        <w:rPr>
          <w:rFonts w:hint="eastAsia"/>
          <w:color w:val="000000" w:themeColor="text1"/>
          <w:lang w:eastAsia="zh-CN"/>
        </w:rPr>
        <w:t xml:space="preserve"> payload shall be supported. </w:t>
      </w:r>
    </w:p>
    <w:p w14:paraId="090309B9" w14:textId="3FA7DFB4" w:rsidR="00926A39" w:rsidRDefault="003A213F" w:rsidP="00926A39">
      <w:pPr>
        <w:rPr>
          <w:b/>
          <w:bCs/>
          <w:color w:val="000000" w:themeColor="text1"/>
          <w:lang w:eastAsia="zh-CN"/>
        </w:rPr>
      </w:pPr>
      <w:r w:rsidRPr="00BF0366">
        <w:rPr>
          <w:rFonts w:hint="eastAsia"/>
          <w:b/>
          <w:bCs/>
          <w:color w:val="000000" w:themeColor="text1"/>
        </w:rPr>
        <w:t>P</w:t>
      </w:r>
      <w:r w:rsidRPr="00BF0366">
        <w:rPr>
          <w:b/>
          <w:bCs/>
          <w:color w:val="000000" w:themeColor="text1"/>
        </w:rPr>
        <w:t>roposal 1:</w:t>
      </w:r>
      <w:r w:rsidR="00675781" w:rsidRPr="00BF0366">
        <w:rPr>
          <w:b/>
          <w:bCs/>
          <w:color w:val="000000" w:themeColor="text1"/>
        </w:rPr>
        <w:t xml:space="preserve"> </w:t>
      </w:r>
      <w:r w:rsidR="00C7069E">
        <w:rPr>
          <w:rFonts w:hint="eastAsia"/>
          <w:b/>
          <w:bCs/>
          <w:color w:val="000000" w:themeColor="text1"/>
          <w:lang w:eastAsia="zh-CN"/>
        </w:rPr>
        <w:t>It</w:t>
      </w:r>
      <w:r w:rsidR="00356E3F">
        <w:rPr>
          <w:rFonts w:hint="eastAsia"/>
          <w:b/>
          <w:bCs/>
          <w:color w:val="000000" w:themeColor="text1"/>
          <w:lang w:eastAsia="zh-CN"/>
        </w:rPr>
        <w:t xml:space="preserve"> is proposed to introduce the support on regenerative payload into TS38.300: change the current description specific only for transparent payload </w:t>
      </w:r>
      <w:proofErr w:type="spellStart"/>
      <w:r w:rsidR="00356E3F">
        <w:rPr>
          <w:rFonts w:hint="eastAsia"/>
          <w:b/>
          <w:bCs/>
          <w:color w:val="000000" w:themeColor="text1"/>
          <w:lang w:eastAsia="zh-CN"/>
        </w:rPr>
        <w:t>gNB</w:t>
      </w:r>
      <w:proofErr w:type="spellEnd"/>
      <w:r w:rsidR="00356E3F">
        <w:rPr>
          <w:rFonts w:hint="eastAsia"/>
          <w:b/>
          <w:bCs/>
          <w:color w:val="000000" w:themeColor="text1"/>
          <w:lang w:eastAsia="zh-CN"/>
        </w:rPr>
        <w:t xml:space="preserve">, </w:t>
      </w:r>
      <w:r w:rsidR="00210FF9">
        <w:rPr>
          <w:rFonts w:hint="eastAsia"/>
          <w:b/>
          <w:bCs/>
          <w:color w:val="000000" w:themeColor="text1"/>
          <w:lang w:eastAsia="zh-CN"/>
        </w:rPr>
        <w:t>while</w:t>
      </w:r>
      <w:r w:rsidR="00356E3F">
        <w:rPr>
          <w:rFonts w:hint="eastAsia"/>
          <w:b/>
          <w:bCs/>
          <w:color w:val="000000" w:themeColor="text1"/>
          <w:lang w:eastAsia="zh-CN"/>
        </w:rPr>
        <w:t xml:space="preserve"> add the description for regenerative payload </w:t>
      </w:r>
      <w:proofErr w:type="spellStart"/>
      <w:r w:rsidR="00356E3F">
        <w:rPr>
          <w:rFonts w:hint="eastAsia"/>
          <w:b/>
          <w:bCs/>
          <w:color w:val="000000" w:themeColor="text1"/>
          <w:lang w:eastAsia="zh-CN"/>
        </w:rPr>
        <w:t>gNB</w:t>
      </w:r>
      <w:proofErr w:type="spellEnd"/>
      <w:r w:rsidR="00356E3F">
        <w:rPr>
          <w:rFonts w:hint="eastAsia"/>
          <w:b/>
          <w:bCs/>
          <w:color w:val="000000" w:themeColor="text1"/>
          <w:lang w:eastAsia="zh-CN"/>
        </w:rPr>
        <w:t>.</w:t>
      </w:r>
      <w:r w:rsidR="00926A39" w:rsidRPr="00926A39">
        <w:rPr>
          <w:rFonts w:hint="eastAsia"/>
          <w:b/>
          <w:bCs/>
          <w:color w:val="000000" w:themeColor="text1"/>
          <w:lang w:eastAsia="zh-CN"/>
        </w:rPr>
        <w:t xml:space="preserve"> </w:t>
      </w:r>
    </w:p>
    <w:p w14:paraId="103C59B7" w14:textId="54BD1CFE" w:rsidR="00356E3F" w:rsidRDefault="00926A39" w:rsidP="00356E3F">
      <w:pPr>
        <w:rPr>
          <w:b/>
          <w:bCs/>
          <w:color w:val="000000" w:themeColor="text1"/>
          <w:lang w:eastAsia="zh-CN"/>
        </w:rPr>
      </w:pPr>
      <w:r>
        <w:rPr>
          <w:rFonts w:hint="eastAsia"/>
          <w:b/>
          <w:bCs/>
          <w:color w:val="000000" w:themeColor="text1"/>
          <w:lang w:eastAsia="zh-CN"/>
        </w:rPr>
        <w:t xml:space="preserve">Proposal 2: It is proposed </w:t>
      </w:r>
      <w:r w:rsidR="00210FF9">
        <w:rPr>
          <w:rFonts w:hint="eastAsia"/>
          <w:b/>
          <w:bCs/>
          <w:color w:val="000000" w:themeColor="text1"/>
          <w:lang w:eastAsia="zh-CN"/>
        </w:rPr>
        <w:t xml:space="preserve">that </w:t>
      </w:r>
      <w:r>
        <w:rPr>
          <w:rFonts w:hint="eastAsia"/>
          <w:b/>
          <w:bCs/>
          <w:color w:val="000000" w:themeColor="text1"/>
          <w:lang w:eastAsia="zh-CN"/>
        </w:rPr>
        <w:t xml:space="preserve">for regenerative payload </w:t>
      </w:r>
      <w:proofErr w:type="spellStart"/>
      <w:r>
        <w:rPr>
          <w:rFonts w:hint="eastAsia"/>
          <w:b/>
          <w:bCs/>
          <w:color w:val="000000" w:themeColor="text1"/>
          <w:lang w:eastAsia="zh-CN"/>
        </w:rPr>
        <w:t>gNB</w:t>
      </w:r>
      <w:proofErr w:type="spellEnd"/>
      <w:r w:rsidR="00210FF9">
        <w:rPr>
          <w:rFonts w:hint="eastAsia"/>
          <w:b/>
          <w:bCs/>
          <w:color w:val="000000" w:themeColor="text1"/>
          <w:lang w:eastAsia="zh-CN"/>
        </w:rPr>
        <w:t xml:space="preserve"> support</w:t>
      </w:r>
      <w:r>
        <w:rPr>
          <w:rFonts w:hint="eastAsia"/>
          <w:b/>
          <w:bCs/>
          <w:color w:val="000000" w:themeColor="text1"/>
          <w:lang w:eastAsia="zh-CN"/>
        </w:rPr>
        <w:t xml:space="preserve">, </w:t>
      </w:r>
      <w:r w:rsidR="00210FF9">
        <w:rPr>
          <w:rFonts w:hint="eastAsia"/>
          <w:b/>
          <w:bCs/>
          <w:color w:val="000000" w:themeColor="text1"/>
          <w:lang w:eastAsia="zh-CN"/>
        </w:rPr>
        <w:t>take the full core network on ground as baseline. B</w:t>
      </w:r>
      <w:r>
        <w:rPr>
          <w:rFonts w:hint="eastAsia"/>
          <w:b/>
          <w:bCs/>
          <w:color w:val="000000" w:themeColor="text1"/>
          <w:lang w:eastAsia="zh-CN"/>
        </w:rPr>
        <w:t>oth the feeder link and ISL support should be clearly described in TS38.300.</w:t>
      </w:r>
      <w:r w:rsidR="00210FF9">
        <w:rPr>
          <w:rFonts w:hint="eastAsia"/>
          <w:b/>
          <w:bCs/>
          <w:color w:val="000000" w:themeColor="text1"/>
          <w:lang w:eastAsia="zh-CN"/>
        </w:rPr>
        <w:t xml:space="preserve"> </w:t>
      </w:r>
    </w:p>
    <w:p w14:paraId="0A93F3CE" w14:textId="5257597C" w:rsidR="00926A39" w:rsidRDefault="00926A39" w:rsidP="00356E3F">
      <w:pPr>
        <w:rPr>
          <w:color w:val="000000" w:themeColor="text1"/>
          <w:lang w:eastAsia="zh-CN"/>
        </w:rPr>
      </w:pPr>
      <w:r w:rsidRPr="00926A39">
        <w:rPr>
          <w:rFonts w:hint="eastAsia"/>
          <w:color w:val="000000" w:themeColor="text1"/>
          <w:lang w:eastAsia="zh-CN"/>
        </w:rPr>
        <w:t xml:space="preserve">For the split </w:t>
      </w:r>
      <w:proofErr w:type="spellStart"/>
      <w:r w:rsidRPr="00926A39">
        <w:rPr>
          <w:rFonts w:hint="eastAsia"/>
          <w:color w:val="000000" w:themeColor="text1"/>
          <w:lang w:eastAsia="zh-CN"/>
        </w:rPr>
        <w:t>gNB</w:t>
      </w:r>
      <w:proofErr w:type="spellEnd"/>
      <w:r w:rsidRPr="00926A39">
        <w:rPr>
          <w:rFonts w:hint="eastAsia"/>
          <w:color w:val="000000" w:themeColor="text1"/>
          <w:lang w:eastAsia="zh-CN"/>
        </w:rPr>
        <w:t xml:space="preserve"> use cases, the regenerative </w:t>
      </w:r>
      <w:proofErr w:type="spellStart"/>
      <w:r w:rsidRPr="00926A39">
        <w:rPr>
          <w:rFonts w:hint="eastAsia"/>
          <w:color w:val="000000" w:themeColor="text1"/>
          <w:lang w:eastAsia="zh-CN"/>
        </w:rPr>
        <w:t>gNB</w:t>
      </w:r>
      <w:proofErr w:type="spellEnd"/>
      <w:r w:rsidRPr="00926A39">
        <w:rPr>
          <w:rFonts w:hint="eastAsia"/>
          <w:color w:val="000000" w:themeColor="text1"/>
          <w:lang w:eastAsia="zh-CN"/>
        </w:rPr>
        <w:t xml:space="preserve">-DU, regenerative </w:t>
      </w:r>
      <w:proofErr w:type="spellStart"/>
      <w:r w:rsidRPr="00926A39">
        <w:rPr>
          <w:rFonts w:hint="eastAsia"/>
          <w:color w:val="000000" w:themeColor="text1"/>
          <w:lang w:eastAsia="zh-CN"/>
        </w:rPr>
        <w:t>gNB</w:t>
      </w:r>
      <w:proofErr w:type="spellEnd"/>
      <w:r w:rsidRPr="00926A39">
        <w:rPr>
          <w:rFonts w:hint="eastAsia"/>
          <w:color w:val="000000" w:themeColor="text1"/>
          <w:lang w:eastAsia="zh-CN"/>
        </w:rPr>
        <w:t>-CU on board may cause different scenarios for switchover</w:t>
      </w:r>
      <w:r w:rsidR="00797B62">
        <w:rPr>
          <w:rFonts w:hint="eastAsia"/>
          <w:color w:val="000000" w:themeColor="text1"/>
          <w:lang w:eastAsia="zh-CN"/>
        </w:rPr>
        <w:t xml:space="preserve">, except </w:t>
      </w:r>
      <w:proofErr w:type="spellStart"/>
      <w:r w:rsidR="00797B62">
        <w:rPr>
          <w:rFonts w:hint="eastAsia"/>
          <w:color w:val="000000" w:themeColor="text1"/>
          <w:lang w:eastAsia="zh-CN"/>
        </w:rPr>
        <w:t>Xn</w:t>
      </w:r>
      <w:proofErr w:type="spellEnd"/>
      <w:r w:rsidR="00797B62">
        <w:rPr>
          <w:rFonts w:hint="eastAsia"/>
          <w:color w:val="000000" w:themeColor="text1"/>
          <w:lang w:eastAsia="zh-CN"/>
        </w:rPr>
        <w:t xml:space="preserve"> and NG interfaces, F1 and more other interfaces may need to be considered</w:t>
      </w:r>
      <w:r>
        <w:rPr>
          <w:rFonts w:hint="eastAsia"/>
          <w:color w:val="000000" w:themeColor="text1"/>
          <w:lang w:eastAsia="zh-CN"/>
        </w:rPr>
        <w:t xml:space="preserve">. </w:t>
      </w:r>
    </w:p>
    <w:p w14:paraId="4C28946E" w14:textId="0DCAB239" w:rsidR="00926A39" w:rsidRPr="00926A39" w:rsidRDefault="00926A39" w:rsidP="00356E3F">
      <w:pPr>
        <w:rPr>
          <w:b/>
          <w:bCs/>
          <w:color w:val="000000" w:themeColor="text1"/>
          <w:lang w:eastAsia="zh-CN"/>
        </w:rPr>
      </w:pPr>
      <w:r w:rsidRPr="00926A39">
        <w:rPr>
          <w:rFonts w:hint="eastAsia"/>
          <w:b/>
          <w:bCs/>
          <w:color w:val="000000" w:themeColor="text1"/>
          <w:lang w:eastAsia="zh-CN"/>
        </w:rPr>
        <w:lastRenderedPageBreak/>
        <w:t xml:space="preserve">Proposal 3: It is proposed to start the discussion from regenerative </w:t>
      </w:r>
      <w:proofErr w:type="spellStart"/>
      <w:r w:rsidRPr="00926A39">
        <w:rPr>
          <w:rFonts w:hint="eastAsia"/>
          <w:b/>
          <w:bCs/>
          <w:color w:val="000000" w:themeColor="text1"/>
          <w:lang w:eastAsia="zh-CN"/>
        </w:rPr>
        <w:t>gNB</w:t>
      </w:r>
      <w:proofErr w:type="spellEnd"/>
      <w:r w:rsidRPr="00926A39">
        <w:rPr>
          <w:rFonts w:hint="eastAsia"/>
          <w:b/>
          <w:bCs/>
          <w:color w:val="000000" w:themeColor="text1"/>
          <w:lang w:eastAsia="zh-CN"/>
        </w:rPr>
        <w:t xml:space="preserve"> </w:t>
      </w:r>
      <w:r w:rsidR="00D66320">
        <w:rPr>
          <w:rFonts w:hint="eastAsia"/>
          <w:b/>
          <w:bCs/>
          <w:color w:val="000000" w:themeColor="text1"/>
          <w:lang w:eastAsia="zh-CN"/>
        </w:rPr>
        <w:t>with</w:t>
      </w:r>
      <w:r w:rsidRPr="00926A39">
        <w:rPr>
          <w:rFonts w:hint="eastAsia"/>
          <w:b/>
          <w:bCs/>
          <w:color w:val="000000" w:themeColor="text1"/>
          <w:lang w:eastAsia="zh-CN"/>
        </w:rPr>
        <w:t xml:space="preserve"> non-split architecture. Initiate the split use cases </w:t>
      </w:r>
      <w:r w:rsidR="00D66320">
        <w:rPr>
          <w:rFonts w:hint="eastAsia"/>
          <w:b/>
          <w:bCs/>
          <w:color w:val="000000" w:themeColor="text1"/>
          <w:lang w:eastAsia="zh-CN"/>
        </w:rPr>
        <w:t xml:space="preserve">discussion </w:t>
      </w:r>
      <w:r w:rsidRPr="00926A39">
        <w:rPr>
          <w:rFonts w:hint="eastAsia"/>
          <w:b/>
          <w:bCs/>
          <w:color w:val="000000" w:themeColor="text1"/>
          <w:lang w:eastAsia="zh-CN"/>
        </w:rPr>
        <w:t>after the non-split use case is confirmed.</w:t>
      </w:r>
    </w:p>
    <w:p w14:paraId="4DF0C685" w14:textId="77777777" w:rsidR="00356E3F" w:rsidRPr="00926A39" w:rsidRDefault="00356E3F" w:rsidP="00356E3F">
      <w:pPr>
        <w:rPr>
          <w:b/>
          <w:bCs/>
          <w:color w:val="000000" w:themeColor="text1"/>
          <w:lang w:eastAsia="zh-CN"/>
        </w:rPr>
      </w:pPr>
    </w:p>
    <w:p w14:paraId="2F015ED0" w14:textId="4DBB430E" w:rsidR="00356E3F" w:rsidRPr="004021E3" w:rsidRDefault="00356E3F" w:rsidP="004021E3">
      <w:pPr>
        <w:pStyle w:val="10"/>
        <w:ind w:left="0" w:firstLine="0"/>
        <w:rPr>
          <w:rFonts w:eastAsiaTheme="minorEastAsia" w:cs="Arial"/>
          <w:iCs/>
          <w:sz w:val="24"/>
          <w:szCs w:val="32"/>
          <w:lang w:eastAsia="zh-CN"/>
        </w:rPr>
      </w:pPr>
      <w:r w:rsidRPr="00356E3F">
        <w:rPr>
          <w:rFonts w:eastAsiaTheme="minorEastAsia" w:cs="Arial" w:hint="eastAsia"/>
          <w:iCs/>
          <w:sz w:val="24"/>
          <w:szCs w:val="32"/>
          <w:lang w:eastAsia="zh-CN"/>
        </w:rPr>
        <w:t xml:space="preserve">2.2 Discussion on the </w:t>
      </w:r>
      <w:proofErr w:type="spellStart"/>
      <w:r w:rsidR="00BF09E0">
        <w:rPr>
          <w:rFonts w:eastAsiaTheme="minorEastAsia" w:cs="Arial" w:hint="eastAsia"/>
          <w:iCs/>
          <w:sz w:val="24"/>
          <w:szCs w:val="32"/>
          <w:lang w:eastAsia="zh-CN"/>
        </w:rPr>
        <w:t>Xn</w:t>
      </w:r>
      <w:proofErr w:type="spellEnd"/>
      <w:r w:rsidR="00BF09E0">
        <w:rPr>
          <w:rFonts w:eastAsiaTheme="minorEastAsia" w:cs="Arial" w:hint="eastAsia"/>
          <w:iCs/>
          <w:sz w:val="24"/>
          <w:szCs w:val="32"/>
          <w:lang w:eastAsia="zh-CN"/>
        </w:rPr>
        <w:t xml:space="preserve"> </w:t>
      </w:r>
      <w:r w:rsidRPr="00356E3F">
        <w:rPr>
          <w:rFonts w:eastAsiaTheme="minorEastAsia" w:cs="Arial" w:hint="eastAsia"/>
          <w:iCs/>
          <w:sz w:val="24"/>
          <w:szCs w:val="32"/>
          <w:lang w:eastAsia="zh-CN"/>
        </w:rPr>
        <w:t xml:space="preserve">switchover of regenerative </w:t>
      </w:r>
      <w:proofErr w:type="spellStart"/>
      <w:r w:rsidRPr="00356E3F">
        <w:rPr>
          <w:rFonts w:eastAsiaTheme="minorEastAsia" w:cs="Arial" w:hint="eastAsia"/>
          <w:iCs/>
          <w:sz w:val="24"/>
          <w:szCs w:val="32"/>
          <w:lang w:eastAsia="zh-CN"/>
        </w:rPr>
        <w:t>gNB</w:t>
      </w:r>
      <w:proofErr w:type="spellEnd"/>
      <w:r w:rsidRPr="00356E3F">
        <w:rPr>
          <w:rFonts w:eastAsiaTheme="minorEastAsia" w:cs="Arial" w:hint="eastAsia"/>
          <w:iCs/>
          <w:sz w:val="24"/>
          <w:szCs w:val="32"/>
          <w:lang w:eastAsia="zh-CN"/>
        </w:rPr>
        <w:t xml:space="preserve"> payload</w:t>
      </w:r>
    </w:p>
    <w:p w14:paraId="605B09CF" w14:textId="6EAAA545" w:rsidR="00F7492A" w:rsidRPr="00BE4AA6" w:rsidRDefault="00732B86" w:rsidP="00356E3F">
      <w:pPr>
        <w:rPr>
          <w:color w:val="000000" w:themeColor="text1"/>
          <w:lang w:val="en-US" w:eastAsia="zh-CN"/>
        </w:rPr>
      </w:pPr>
      <w:r>
        <w:rPr>
          <w:rFonts w:hint="eastAsia"/>
          <w:color w:val="000000" w:themeColor="text1"/>
          <w:lang w:val="en-US" w:eastAsia="zh-CN"/>
        </w:rPr>
        <w:t xml:space="preserve">For </w:t>
      </w:r>
      <w:r>
        <w:rPr>
          <w:rFonts w:hint="eastAsia"/>
          <w:lang w:eastAsia="zh-CN"/>
        </w:rPr>
        <w:t>r</w:t>
      </w:r>
      <w:r w:rsidRPr="00450CE8">
        <w:t>egenerative satellite based NG-</w:t>
      </w:r>
      <w:proofErr w:type="gramStart"/>
      <w:r w:rsidRPr="00450CE8">
        <w:t>RAN</w:t>
      </w:r>
      <w:r>
        <w:rPr>
          <w:rFonts w:hint="eastAsia"/>
          <w:lang w:eastAsia="zh-CN"/>
        </w:rPr>
        <w:t>(</w:t>
      </w:r>
      <w:proofErr w:type="spellStart"/>
      <w:proofErr w:type="gramEnd"/>
      <w:r>
        <w:rPr>
          <w:rFonts w:hint="eastAsia"/>
          <w:lang w:eastAsia="zh-CN"/>
        </w:rPr>
        <w:t>gNB</w:t>
      </w:r>
      <w:proofErr w:type="spellEnd"/>
      <w:r>
        <w:rPr>
          <w:rFonts w:hint="eastAsia"/>
          <w:lang w:eastAsia="zh-CN"/>
        </w:rPr>
        <w:t xml:space="preserve"> on board), </w:t>
      </w:r>
      <w:r w:rsidR="00BE4AA6">
        <w:rPr>
          <w:rFonts w:hint="eastAsia"/>
          <w:lang w:eastAsia="zh-CN"/>
        </w:rPr>
        <w:t xml:space="preserve">both with ISL and without ISL </w:t>
      </w:r>
      <w:proofErr w:type="spellStart"/>
      <w:r w:rsidR="00BE4AA6">
        <w:rPr>
          <w:rFonts w:hint="eastAsia"/>
          <w:lang w:eastAsia="zh-CN"/>
        </w:rPr>
        <w:t>gNB</w:t>
      </w:r>
      <w:proofErr w:type="spellEnd"/>
      <w:r w:rsidR="00BE4AA6">
        <w:rPr>
          <w:rFonts w:hint="eastAsia"/>
          <w:lang w:eastAsia="zh-CN"/>
        </w:rPr>
        <w:t xml:space="preserve"> processed payload are defined as above in TR38.821. </w:t>
      </w:r>
      <w:r>
        <w:rPr>
          <w:rFonts w:hint="eastAsia"/>
          <w:lang w:eastAsia="zh-CN"/>
        </w:rPr>
        <w:t xml:space="preserve"> </w:t>
      </w:r>
    </w:p>
    <w:p w14:paraId="745C714B" w14:textId="6452139C" w:rsidR="00732B86" w:rsidRPr="004021E3" w:rsidRDefault="006325F9" w:rsidP="00732B86">
      <w:pPr>
        <w:rPr>
          <w:color w:val="000000" w:themeColor="text1"/>
          <w:lang w:val="en-US" w:eastAsia="zh-CN"/>
        </w:rPr>
      </w:pPr>
      <w:r>
        <w:rPr>
          <w:rFonts w:hint="eastAsia"/>
          <w:color w:val="000000" w:themeColor="text1"/>
          <w:lang w:val="en-US" w:eastAsia="zh-CN"/>
        </w:rPr>
        <w:t>And t</w:t>
      </w:r>
      <w:r w:rsidR="00732B86">
        <w:rPr>
          <w:rFonts w:hint="eastAsia"/>
          <w:color w:val="000000" w:themeColor="text1"/>
          <w:lang w:val="en-US" w:eastAsia="zh-CN"/>
        </w:rPr>
        <w:t xml:space="preserve">he possible </w:t>
      </w:r>
      <w:proofErr w:type="spellStart"/>
      <w:r>
        <w:rPr>
          <w:rFonts w:hint="eastAsia"/>
          <w:color w:val="000000" w:themeColor="text1"/>
          <w:lang w:val="en-US" w:eastAsia="zh-CN"/>
        </w:rPr>
        <w:t>Xn</w:t>
      </w:r>
      <w:proofErr w:type="spellEnd"/>
      <w:r>
        <w:rPr>
          <w:rFonts w:hint="eastAsia"/>
          <w:color w:val="000000" w:themeColor="text1"/>
          <w:lang w:val="en-US" w:eastAsia="zh-CN"/>
        </w:rPr>
        <w:t xml:space="preserve"> </w:t>
      </w:r>
      <w:r w:rsidR="00732B86">
        <w:rPr>
          <w:rFonts w:hint="eastAsia"/>
          <w:color w:val="000000" w:themeColor="text1"/>
          <w:lang w:val="en-US" w:eastAsia="zh-CN"/>
        </w:rPr>
        <w:t xml:space="preserve">switchovers are also defined in TR38.821: </w:t>
      </w:r>
      <w:r w:rsidR="00732B86" w:rsidRPr="00B923D6">
        <w:rPr>
          <w:lang w:eastAsia="ja-JP"/>
        </w:rPr>
        <w:t xml:space="preserve">There are different types of hand-overs in </w:t>
      </w:r>
      <w:proofErr w:type="gramStart"/>
      <w:r w:rsidR="00732B86" w:rsidRPr="00B923D6">
        <w:rPr>
          <w:lang w:eastAsia="ja-JP"/>
        </w:rPr>
        <w:t>Non-Terrestrial</w:t>
      </w:r>
      <w:proofErr w:type="gramEnd"/>
      <w:r w:rsidR="00732B86" w:rsidRPr="00B923D6">
        <w:rPr>
          <w:lang w:eastAsia="ja-JP"/>
        </w:rPr>
        <w:t xml:space="preserve"> networks:</w:t>
      </w:r>
    </w:p>
    <w:p w14:paraId="19734428" w14:textId="77777777" w:rsidR="00732B86" w:rsidRPr="00B923D6" w:rsidRDefault="00732B86" w:rsidP="00732B86">
      <w:pPr>
        <w:pStyle w:val="B1"/>
      </w:pPr>
      <w:r>
        <w:t>●</w:t>
      </w:r>
      <w:r>
        <w:tab/>
      </w:r>
      <w:r w:rsidRPr="00B923D6">
        <w:t>Intra-satellite hand-over (between cells served by same satellite)</w:t>
      </w:r>
    </w:p>
    <w:p w14:paraId="760A7A62" w14:textId="77777777" w:rsidR="00732B86" w:rsidRPr="00B923D6" w:rsidRDefault="00732B86" w:rsidP="00732B86">
      <w:pPr>
        <w:pStyle w:val="B1"/>
      </w:pPr>
      <w:r>
        <w:t>●</w:t>
      </w:r>
      <w:r>
        <w:tab/>
      </w:r>
      <w:r w:rsidRPr="00B923D6">
        <w:t>Inter-satellite hand-over (between cells served by different satellite)</w:t>
      </w:r>
    </w:p>
    <w:p w14:paraId="0B06093A" w14:textId="77777777" w:rsidR="00732B86" w:rsidRPr="00B923D6" w:rsidRDefault="00732B86" w:rsidP="00732B86">
      <w:pPr>
        <w:pStyle w:val="B1"/>
      </w:pPr>
      <w:r>
        <w:t>●</w:t>
      </w:r>
      <w:r>
        <w:tab/>
      </w:r>
      <w:r w:rsidRPr="00B923D6">
        <w:t>Inter-access hand-over (between cellular and satellite access)</w:t>
      </w:r>
    </w:p>
    <w:tbl>
      <w:tblPr>
        <w:tblW w:w="46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285"/>
      </w:tblGrid>
      <w:tr w:rsidR="00732B86" w:rsidRPr="00B923D6" w14:paraId="068E0C7C" w14:textId="77777777" w:rsidTr="0084465D">
        <w:trPr>
          <w:cantSplit/>
          <w:trHeight w:val="417"/>
          <w:tblHeader/>
        </w:trPr>
        <w:tc>
          <w:tcPr>
            <w:tcW w:w="2053" w:type="pct"/>
            <w:shd w:val="clear" w:color="auto" w:fill="auto"/>
          </w:tcPr>
          <w:p w14:paraId="019CA0DC" w14:textId="77777777" w:rsidR="00732B86" w:rsidRPr="00B923D6" w:rsidRDefault="00732B86" w:rsidP="0084465D">
            <w:pPr>
              <w:pStyle w:val="TAL"/>
            </w:pPr>
            <w:r w:rsidRPr="00B923D6">
              <w:t>NTN Hand-over scenarios</w:t>
            </w:r>
          </w:p>
        </w:tc>
        <w:tc>
          <w:tcPr>
            <w:tcW w:w="2947" w:type="pct"/>
            <w:shd w:val="clear" w:color="auto" w:fill="auto"/>
          </w:tcPr>
          <w:p w14:paraId="70D3C088" w14:textId="77777777" w:rsidR="00732B86" w:rsidRPr="00B923D6" w:rsidRDefault="00732B86" w:rsidP="0084465D">
            <w:pPr>
              <w:pStyle w:val="TAL"/>
            </w:pPr>
            <w:r w:rsidRPr="00B923D6">
              <w:t>Regenerative satellite (</w:t>
            </w:r>
            <w:proofErr w:type="spellStart"/>
            <w:r w:rsidRPr="00B923D6">
              <w:t>gNB</w:t>
            </w:r>
            <w:proofErr w:type="spellEnd"/>
            <w:r w:rsidRPr="00B923D6">
              <w:t xml:space="preserve"> on board)</w:t>
            </w:r>
          </w:p>
        </w:tc>
      </w:tr>
      <w:tr w:rsidR="00732B86" w:rsidRPr="00B923D6" w14:paraId="275B8786" w14:textId="77777777" w:rsidTr="0084465D">
        <w:trPr>
          <w:cantSplit/>
          <w:trHeight w:val="215"/>
        </w:trPr>
        <w:tc>
          <w:tcPr>
            <w:tcW w:w="2053" w:type="pct"/>
            <w:shd w:val="clear" w:color="auto" w:fill="auto"/>
          </w:tcPr>
          <w:p w14:paraId="12819F6E" w14:textId="77777777" w:rsidR="00732B86" w:rsidRPr="00B923D6" w:rsidRDefault="00732B86" w:rsidP="0084465D">
            <w:pPr>
              <w:pStyle w:val="TAL"/>
            </w:pPr>
            <w:r w:rsidRPr="00B923D6">
              <w:t>Intra satellite hand-over</w:t>
            </w:r>
          </w:p>
        </w:tc>
        <w:tc>
          <w:tcPr>
            <w:tcW w:w="2947" w:type="pct"/>
            <w:shd w:val="clear" w:color="auto" w:fill="auto"/>
          </w:tcPr>
          <w:p w14:paraId="11CE0326" w14:textId="77777777" w:rsidR="00732B86" w:rsidRPr="00B923D6" w:rsidRDefault="00732B86" w:rsidP="0084465D">
            <w:pPr>
              <w:pStyle w:val="TAL"/>
            </w:pPr>
            <w:r w:rsidRPr="00B923D6">
              <w:t xml:space="preserve">intra </w:t>
            </w:r>
            <w:proofErr w:type="spellStart"/>
            <w:r w:rsidRPr="00B923D6">
              <w:t>gNB</w:t>
            </w:r>
            <w:proofErr w:type="spellEnd"/>
            <w:r w:rsidRPr="00B923D6">
              <w:t xml:space="preserve"> hand-over procedure</w:t>
            </w:r>
          </w:p>
        </w:tc>
      </w:tr>
      <w:tr w:rsidR="00732B86" w:rsidRPr="00B923D6" w14:paraId="521DE77F" w14:textId="77777777" w:rsidTr="0084465D">
        <w:trPr>
          <w:cantSplit/>
          <w:trHeight w:val="417"/>
        </w:trPr>
        <w:tc>
          <w:tcPr>
            <w:tcW w:w="2053" w:type="pct"/>
            <w:shd w:val="clear" w:color="auto" w:fill="auto"/>
          </w:tcPr>
          <w:p w14:paraId="7D6AD46D" w14:textId="77777777" w:rsidR="00732B86" w:rsidRPr="00B923D6" w:rsidRDefault="00732B86" w:rsidP="0084465D">
            <w:pPr>
              <w:pStyle w:val="TAL"/>
            </w:pPr>
            <w:r w:rsidRPr="00B923D6">
              <w:t>Inter satellite hand-over</w:t>
            </w:r>
          </w:p>
        </w:tc>
        <w:tc>
          <w:tcPr>
            <w:tcW w:w="2947" w:type="pct"/>
            <w:shd w:val="clear" w:color="auto" w:fill="auto"/>
          </w:tcPr>
          <w:p w14:paraId="06645502" w14:textId="77777777" w:rsidR="00732B86" w:rsidRPr="00B923D6" w:rsidRDefault="00732B86" w:rsidP="0084465D">
            <w:pPr>
              <w:pStyle w:val="TAL"/>
            </w:pPr>
            <w:r w:rsidRPr="00B923D6">
              <w:t xml:space="preserve">inter </w:t>
            </w:r>
            <w:proofErr w:type="spellStart"/>
            <w:r w:rsidRPr="00B923D6">
              <w:t>gNB</w:t>
            </w:r>
            <w:proofErr w:type="spellEnd"/>
            <w:r w:rsidRPr="00B923D6">
              <w:t xml:space="preserve"> hand-over procedure (See </w:t>
            </w:r>
            <w:r>
              <w:t xml:space="preserve">clause </w:t>
            </w:r>
            <w:r w:rsidRPr="00B923D6">
              <w:t>9.2.3 in TR 38.300)</w:t>
            </w:r>
          </w:p>
        </w:tc>
      </w:tr>
      <w:tr w:rsidR="00732B86" w:rsidRPr="00921E84" w14:paraId="6B9992A5" w14:textId="77777777" w:rsidTr="0084465D">
        <w:trPr>
          <w:cantSplit/>
          <w:trHeight w:val="633"/>
        </w:trPr>
        <w:tc>
          <w:tcPr>
            <w:tcW w:w="2053" w:type="pct"/>
            <w:shd w:val="clear" w:color="auto" w:fill="auto"/>
          </w:tcPr>
          <w:p w14:paraId="6046CEB3" w14:textId="77777777" w:rsidR="00732B86" w:rsidRPr="00B923D6" w:rsidRDefault="00732B86" w:rsidP="0084465D">
            <w:pPr>
              <w:pStyle w:val="TAL"/>
            </w:pPr>
            <w:r w:rsidRPr="00B923D6">
              <w:t>Inter access hand-over</w:t>
            </w:r>
          </w:p>
        </w:tc>
        <w:tc>
          <w:tcPr>
            <w:tcW w:w="2947" w:type="pct"/>
            <w:shd w:val="clear" w:color="auto" w:fill="auto"/>
          </w:tcPr>
          <w:p w14:paraId="17748185" w14:textId="77777777" w:rsidR="00732B86" w:rsidRPr="00B923D6" w:rsidRDefault="00732B86" w:rsidP="0084465D">
            <w:pPr>
              <w:pStyle w:val="TAL"/>
            </w:pPr>
            <w:r w:rsidRPr="00B923D6">
              <w:t>Inter AMF/UPF hand-over procedure or Intra AMF/UPF hand-over procedure (out of RAN scope)</w:t>
            </w:r>
          </w:p>
        </w:tc>
      </w:tr>
    </w:tbl>
    <w:p w14:paraId="7D9BC125" w14:textId="77777777" w:rsidR="00732B86" w:rsidRDefault="00732B86" w:rsidP="00732B86">
      <w:pPr>
        <w:rPr>
          <w:color w:val="000000" w:themeColor="text1"/>
          <w:lang w:eastAsia="zh-CN"/>
        </w:rPr>
      </w:pPr>
    </w:p>
    <w:p w14:paraId="5314160F" w14:textId="523591B0" w:rsidR="00927520" w:rsidRPr="00BE4AA6" w:rsidRDefault="00732B86" w:rsidP="00BE4AA6">
      <w:pPr>
        <w:pStyle w:val="B1"/>
        <w:numPr>
          <w:ilvl w:val="0"/>
          <w:numId w:val="33"/>
        </w:numPr>
      </w:pPr>
      <w:r w:rsidRPr="00BE4AA6">
        <w:rPr>
          <w:rFonts w:hint="eastAsia"/>
        </w:rPr>
        <w:t xml:space="preserve">For intra </w:t>
      </w:r>
      <w:proofErr w:type="spellStart"/>
      <w:r w:rsidRPr="00BE4AA6">
        <w:rPr>
          <w:rFonts w:hint="eastAsia"/>
        </w:rPr>
        <w:t>gNB</w:t>
      </w:r>
      <w:proofErr w:type="spellEnd"/>
      <w:r w:rsidRPr="00BE4AA6">
        <w:rPr>
          <w:rFonts w:hint="eastAsia"/>
        </w:rPr>
        <w:t xml:space="preserve"> </w:t>
      </w:r>
      <w:r w:rsidR="00927520" w:rsidRPr="00BE4AA6">
        <w:rPr>
          <w:rFonts w:hint="eastAsia"/>
        </w:rPr>
        <w:t xml:space="preserve">hand-over, </w:t>
      </w:r>
      <w:r w:rsidR="00927520" w:rsidRPr="00B923D6">
        <w:t xml:space="preserve">all necessary signalling is confined to within the </w:t>
      </w:r>
      <w:proofErr w:type="spellStart"/>
      <w:r w:rsidR="00927520" w:rsidRPr="00B923D6">
        <w:t>gNB</w:t>
      </w:r>
      <w:proofErr w:type="spellEnd"/>
      <w:r w:rsidR="00927520" w:rsidRPr="00B923D6">
        <w:t xml:space="preserve">, with no signalling impact on NG or </w:t>
      </w:r>
      <w:proofErr w:type="spellStart"/>
      <w:r w:rsidR="00927520" w:rsidRPr="00B923D6">
        <w:t>Xn</w:t>
      </w:r>
      <w:proofErr w:type="spellEnd"/>
      <w:r w:rsidR="00927520" w:rsidRPr="00B923D6">
        <w:t>.</w:t>
      </w:r>
    </w:p>
    <w:p w14:paraId="6D28F09C" w14:textId="2597E05E" w:rsidR="00927520" w:rsidRPr="00BE4AA6" w:rsidRDefault="00927520" w:rsidP="00BE4AA6">
      <w:pPr>
        <w:pStyle w:val="B1"/>
        <w:numPr>
          <w:ilvl w:val="0"/>
          <w:numId w:val="33"/>
        </w:numPr>
      </w:pPr>
      <w:r w:rsidRPr="00BE4AA6">
        <w:rPr>
          <w:rFonts w:hint="eastAsia"/>
        </w:rPr>
        <w:t>For</w:t>
      </w:r>
      <w:r w:rsidR="00732B86" w:rsidRPr="00BE4AA6">
        <w:rPr>
          <w:rFonts w:hint="eastAsia"/>
        </w:rPr>
        <w:t xml:space="preserve"> inter </w:t>
      </w:r>
      <w:proofErr w:type="spellStart"/>
      <w:r w:rsidR="00732B86" w:rsidRPr="00BE4AA6">
        <w:rPr>
          <w:rFonts w:hint="eastAsia"/>
        </w:rPr>
        <w:t>gNB</w:t>
      </w:r>
      <w:proofErr w:type="spellEnd"/>
      <w:r w:rsidR="00732B86" w:rsidRPr="00BE4AA6">
        <w:rPr>
          <w:rFonts w:hint="eastAsia"/>
        </w:rPr>
        <w:t xml:space="preserve"> hand-over, the current procedures in TS38.300 </w:t>
      </w:r>
      <w:r w:rsidR="00732B86">
        <w:t xml:space="preserve">clause </w:t>
      </w:r>
      <w:r w:rsidR="00732B86" w:rsidRPr="00BE4AA6">
        <w:rPr>
          <w:rFonts w:hint="eastAsia"/>
        </w:rPr>
        <w:t>9.2.3 can be re-used for regenerative satellite (</w:t>
      </w:r>
      <w:proofErr w:type="spellStart"/>
      <w:r w:rsidR="00732B86" w:rsidRPr="00BE4AA6">
        <w:rPr>
          <w:rFonts w:hint="eastAsia"/>
        </w:rPr>
        <w:t>gNB</w:t>
      </w:r>
      <w:proofErr w:type="spellEnd"/>
      <w:r w:rsidR="00732B86" w:rsidRPr="00BE4AA6">
        <w:rPr>
          <w:rFonts w:hint="eastAsia"/>
        </w:rPr>
        <w:t xml:space="preserve"> on board) hand-over. </w:t>
      </w:r>
      <w:r w:rsidRPr="00BE4AA6">
        <w:rPr>
          <w:rFonts w:hint="eastAsia"/>
        </w:rPr>
        <w:t xml:space="preserve">No extra procedures are required for </w:t>
      </w:r>
      <w:proofErr w:type="spellStart"/>
      <w:r w:rsidRPr="00BE4AA6">
        <w:rPr>
          <w:rFonts w:hint="eastAsia"/>
        </w:rPr>
        <w:t>Xn</w:t>
      </w:r>
      <w:proofErr w:type="spellEnd"/>
      <w:r w:rsidRPr="00BE4AA6">
        <w:rPr>
          <w:rFonts w:hint="eastAsia"/>
        </w:rPr>
        <w:t xml:space="preserve"> and NG interfaces.</w:t>
      </w:r>
    </w:p>
    <w:p w14:paraId="5B4D965C" w14:textId="75C6F81A" w:rsidR="00732B86" w:rsidRPr="00BE4AA6" w:rsidRDefault="00732B86" w:rsidP="00BE4AA6">
      <w:pPr>
        <w:pStyle w:val="B1"/>
        <w:numPr>
          <w:ilvl w:val="0"/>
          <w:numId w:val="33"/>
        </w:numPr>
      </w:pPr>
      <w:r w:rsidRPr="00BE4AA6">
        <w:rPr>
          <w:rFonts w:hint="eastAsia"/>
        </w:rPr>
        <w:t xml:space="preserve">And for inter or intra AMF/UPF hand-over, it is out of RAN scope. </w:t>
      </w:r>
    </w:p>
    <w:p w14:paraId="7E0D1E9D" w14:textId="6E4AC593" w:rsidR="00273A31" w:rsidRDefault="00273A31" w:rsidP="00273A31">
      <w:pPr>
        <w:rPr>
          <w:b/>
          <w:bCs/>
          <w:color w:val="000000" w:themeColor="text1"/>
          <w:lang w:val="en-US" w:eastAsia="zh-CN"/>
        </w:rPr>
      </w:pPr>
      <w:r>
        <w:rPr>
          <w:rFonts w:hint="eastAsia"/>
          <w:b/>
          <w:bCs/>
          <w:color w:val="000000" w:themeColor="text1"/>
          <w:lang w:val="en-US" w:eastAsia="zh-CN"/>
        </w:rPr>
        <w:t>Proposal 4</w:t>
      </w:r>
      <w:r w:rsidRPr="00B24371">
        <w:rPr>
          <w:rFonts w:hint="eastAsia"/>
          <w:b/>
          <w:bCs/>
          <w:color w:val="000000" w:themeColor="text1"/>
          <w:lang w:val="en-US" w:eastAsia="zh-CN"/>
        </w:rPr>
        <w:t xml:space="preserve">: No extra procedures </w:t>
      </w:r>
      <w:r>
        <w:rPr>
          <w:rFonts w:hint="eastAsia"/>
          <w:b/>
          <w:bCs/>
          <w:color w:val="000000" w:themeColor="text1"/>
          <w:lang w:val="en-US" w:eastAsia="zh-CN"/>
        </w:rPr>
        <w:t xml:space="preserve">or enhancements </w:t>
      </w:r>
      <w:r w:rsidRPr="00B24371">
        <w:rPr>
          <w:rFonts w:hint="eastAsia"/>
          <w:b/>
          <w:bCs/>
          <w:color w:val="000000" w:themeColor="text1"/>
          <w:lang w:val="en-US" w:eastAsia="zh-CN"/>
        </w:rPr>
        <w:t xml:space="preserve">need to be </w:t>
      </w:r>
      <w:r w:rsidRPr="00B24371">
        <w:rPr>
          <w:b/>
          <w:bCs/>
          <w:color w:val="000000" w:themeColor="text1"/>
          <w:lang w:val="en-US" w:eastAsia="zh-CN"/>
        </w:rPr>
        <w:t>introduced</w:t>
      </w:r>
      <w:r w:rsidRPr="00B24371">
        <w:rPr>
          <w:rFonts w:hint="eastAsia"/>
          <w:b/>
          <w:bCs/>
          <w:color w:val="000000" w:themeColor="text1"/>
          <w:lang w:val="en-US" w:eastAsia="zh-CN"/>
        </w:rPr>
        <w:t xml:space="preserve"> over </w:t>
      </w:r>
      <w:proofErr w:type="spellStart"/>
      <w:r w:rsidRPr="00B24371">
        <w:rPr>
          <w:rFonts w:hint="eastAsia"/>
          <w:b/>
          <w:bCs/>
          <w:color w:val="000000" w:themeColor="text1"/>
          <w:lang w:val="en-US" w:eastAsia="zh-CN"/>
        </w:rPr>
        <w:t>Xn</w:t>
      </w:r>
      <w:proofErr w:type="spellEnd"/>
      <w:r w:rsidRPr="00B24371">
        <w:rPr>
          <w:rFonts w:hint="eastAsia"/>
          <w:b/>
          <w:bCs/>
          <w:color w:val="000000" w:themeColor="text1"/>
          <w:lang w:val="en-US" w:eastAsia="zh-CN"/>
        </w:rPr>
        <w:t xml:space="preserve"> interface to support regenerative payload</w:t>
      </w:r>
      <w:r w:rsidR="00755E88">
        <w:rPr>
          <w:rFonts w:eastAsiaTheme="minorEastAsia" w:hint="eastAsia"/>
          <w:b/>
          <w:bCs/>
          <w:color w:val="000000" w:themeColor="text1"/>
          <w:lang w:val="en-US" w:eastAsia="zh-CN"/>
        </w:rPr>
        <w:t xml:space="preserve"> </w:t>
      </w:r>
      <w:r w:rsidRPr="00B24371">
        <w:rPr>
          <w:rFonts w:hint="eastAsia"/>
          <w:b/>
          <w:bCs/>
          <w:color w:val="000000" w:themeColor="text1"/>
          <w:lang w:val="en-US" w:eastAsia="zh-CN"/>
        </w:rPr>
        <w:t>(</w:t>
      </w:r>
      <w:proofErr w:type="spellStart"/>
      <w:r w:rsidRPr="00B24371">
        <w:rPr>
          <w:rFonts w:hint="eastAsia"/>
          <w:b/>
          <w:bCs/>
          <w:color w:val="000000" w:themeColor="text1"/>
          <w:lang w:val="en-US" w:eastAsia="zh-CN"/>
        </w:rPr>
        <w:t>gNB</w:t>
      </w:r>
      <w:proofErr w:type="spellEnd"/>
      <w:r w:rsidRPr="00B24371">
        <w:rPr>
          <w:rFonts w:hint="eastAsia"/>
          <w:b/>
          <w:bCs/>
          <w:color w:val="000000" w:themeColor="text1"/>
          <w:lang w:val="en-US" w:eastAsia="zh-CN"/>
        </w:rPr>
        <w:t xml:space="preserve"> on board) for NR NTN.</w:t>
      </w:r>
    </w:p>
    <w:p w14:paraId="19BD2EA3" w14:textId="77777777" w:rsidR="00BE4AA6" w:rsidRPr="00273A31" w:rsidRDefault="00BE4AA6" w:rsidP="00732B86">
      <w:pPr>
        <w:rPr>
          <w:b/>
          <w:bCs/>
          <w:color w:val="000000" w:themeColor="text1"/>
          <w:lang w:val="en-US" w:eastAsia="zh-CN"/>
        </w:rPr>
      </w:pPr>
    </w:p>
    <w:p w14:paraId="0F8F9D30" w14:textId="114E2693" w:rsidR="00127C65" w:rsidRPr="00840AC9" w:rsidRDefault="006325F9" w:rsidP="00356E3F">
      <w:pPr>
        <w:rPr>
          <w:color w:val="000000" w:themeColor="text1"/>
          <w:lang w:val="en-US" w:eastAsia="zh-CN"/>
        </w:rPr>
      </w:pPr>
      <w:r>
        <w:rPr>
          <w:rFonts w:hint="eastAsia"/>
          <w:color w:val="000000" w:themeColor="text1"/>
          <w:lang w:val="en-US" w:eastAsia="zh-CN"/>
        </w:rPr>
        <w:t>The above</w:t>
      </w:r>
      <w:r w:rsidR="00927520">
        <w:rPr>
          <w:rFonts w:hint="eastAsia"/>
          <w:color w:val="000000" w:themeColor="text1"/>
          <w:lang w:val="en-US" w:eastAsia="zh-CN"/>
        </w:rPr>
        <w:t xml:space="preserve"> </w:t>
      </w:r>
      <w:proofErr w:type="spellStart"/>
      <w:r w:rsidR="00927520">
        <w:rPr>
          <w:rFonts w:hint="eastAsia"/>
          <w:color w:val="000000" w:themeColor="text1"/>
          <w:lang w:val="en-US" w:eastAsia="zh-CN"/>
        </w:rPr>
        <w:t>Xn</w:t>
      </w:r>
      <w:proofErr w:type="spellEnd"/>
      <w:r w:rsidR="00927520">
        <w:rPr>
          <w:rFonts w:hint="eastAsia"/>
          <w:color w:val="000000" w:themeColor="text1"/>
          <w:lang w:val="en-US" w:eastAsia="zh-CN"/>
        </w:rPr>
        <w:t xml:space="preserve"> </w:t>
      </w:r>
      <w:r>
        <w:rPr>
          <w:rFonts w:hint="eastAsia"/>
          <w:color w:val="000000" w:themeColor="text1"/>
          <w:lang w:val="en-US" w:eastAsia="zh-CN"/>
        </w:rPr>
        <w:t>switch over may happen over SRI or ISL</w:t>
      </w:r>
      <w:r w:rsidRPr="006325F9">
        <w:rPr>
          <w:rFonts w:hint="eastAsia"/>
          <w:color w:val="000000" w:themeColor="text1"/>
          <w:lang w:val="en-US" w:eastAsia="zh-CN"/>
        </w:rPr>
        <w:t>.</w:t>
      </w:r>
      <w:r w:rsidR="00600852">
        <w:rPr>
          <w:rFonts w:hint="eastAsia"/>
          <w:color w:val="000000" w:themeColor="text1"/>
          <w:lang w:val="en-US" w:eastAsia="zh-CN"/>
        </w:rPr>
        <w:t xml:space="preserve"> </w:t>
      </w:r>
      <w:r w:rsidRPr="006325F9">
        <w:rPr>
          <w:rFonts w:hint="eastAsia"/>
          <w:color w:val="000000" w:themeColor="text1"/>
          <w:lang w:val="en-US" w:eastAsia="zh-CN"/>
        </w:rPr>
        <w:t xml:space="preserve">Typically for the </w:t>
      </w:r>
      <w:proofErr w:type="spellStart"/>
      <w:r w:rsidRPr="006325F9">
        <w:rPr>
          <w:rFonts w:hint="eastAsia"/>
          <w:color w:val="000000" w:themeColor="text1"/>
          <w:lang w:val="en-US" w:eastAsia="zh-CN"/>
        </w:rPr>
        <w:t>Xn</w:t>
      </w:r>
      <w:proofErr w:type="spellEnd"/>
      <w:r>
        <w:rPr>
          <w:rFonts w:hint="eastAsia"/>
          <w:color w:val="000000" w:themeColor="text1"/>
          <w:lang w:val="en-US" w:eastAsia="zh-CN"/>
        </w:rPr>
        <w:t xml:space="preserve"> switch over </w:t>
      </w:r>
      <w:r w:rsidRPr="006325F9">
        <w:rPr>
          <w:rFonts w:hint="eastAsia"/>
          <w:color w:val="000000" w:themeColor="text1"/>
          <w:lang w:val="en-US" w:eastAsia="zh-CN"/>
        </w:rPr>
        <w:t xml:space="preserve">procedures, </w:t>
      </w:r>
      <w:r>
        <w:rPr>
          <w:rFonts w:hint="eastAsia"/>
          <w:color w:val="000000" w:themeColor="text1"/>
          <w:lang w:val="en-US" w:eastAsia="zh-CN"/>
        </w:rPr>
        <w:t>there are no difference between the</w:t>
      </w:r>
      <w:r w:rsidR="00600852">
        <w:rPr>
          <w:rFonts w:hint="eastAsia"/>
          <w:color w:val="000000" w:themeColor="text1"/>
          <w:lang w:val="en-US" w:eastAsia="zh-CN"/>
        </w:rPr>
        <w:t>se</w:t>
      </w:r>
      <w:r>
        <w:rPr>
          <w:rFonts w:hint="eastAsia"/>
          <w:color w:val="000000" w:themeColor="text1"/>
          <w:lang w:val="en-US" w:eastAsia="zh-CN"/>
        </w:rPr>
        <w:t xml:space="preserve"> different </w:t>
      </w:r>
      <w:r>
        <w:rPr>
          <w:color w:val="000000" w:themeColor="text1"/>
          <w:lang w:val="en-US" w:eastAsia="zh-CN"/>
        </w:rPr>
        <w:t>transport</w:t>
      </w:r>
      <w:r>
        <w:rPr>
          <w:rFonts w:hint="eastAsia"/>
          <w:color w:val="000000" w:themeColor="text1"/>
          <w:lang w:val="en-US" w:eastAsia="zh-CN"/>
        </w:rPr>
        <w:t xml:space="preserve">s. Anyway, the deployment architectures are different and may introduce future issues in </w:t>
      </w:r>
      <w:proofErr w:type="spellStart"/>
      <w:r>
        <w:rPr>
          <w:rFonts w:hint="eastAsia"/>
          <w:color w:val="000000" w:themeColor="text1"/>
          <w:lang w:val="en-US" w:eastAsia="zh-CN"/>
        </w:rPr>
        <w:t>signalling</w:t>
      </w:r>
      <w:proofErr w:type="spellEnd"/>
      <w:r>
        <w:rPr>
          <w:rFonts w:hint="eastAsia"/>
          <w:color w:val="000000" w:themeColor="text1"/>
          <w:lang w:val="en-US" w:eastAsia="zh-CN"/>
        </w:rPr>
        <w:t>. For example,</w:t>
      </w:r>
      <w:r w:rsidR="00927520">
        <w:rPr>
          <w:rFonts w:hint="eastAsia"/>
          <w:color w:val="000000" w:themeColor="text1"/>
          <w:lang w:val="en-US" w:eastAsia="zh-CN"/>
        </w:rPr>
        <w:t xml:space="preserve"> if </w:t>
      </w:r>
      <w:r w:rsidR="00B24371" w:rsidRPr="006325F9">
        <w:rPr>
          <w:color w:val="000000" w:themeColor="text1"/>
          <w:lang w:val="en-US" w:eastAsia="zh-CN"/>
        </w:rPr>
        <w:t xml:space="preserve">support </w:t>
      </w:r>
      <w:proofErr w:type="spellStart"/>
      <w:r w:rsidR="00B24371" w:rsidRPr="006325F9">
        <w:rPr>
          <w:color w:val="000000" w:themeColor="text1"/>
          <w:lang w:val="en-US" w:eastAsia="zh-CN"/>
        </w:rPr>
        <w:t>Xn</w:t>
      </w:r>
      <w:proofErr w:type="spellEnd"/>
      <w:r w:rsidR="00B24371" w:rsidRPr="006325F9">
        <w:rPr>
          <w:color w:val="000000" w:themeColor="text1"/>
          <w:lang w:val="en-US" w:eastAsia="zh-CN"/>
        </w:rPr>
        <w:t>-</w:t>
      </w:r>
      <w:r w:rsidR="00B24371" w:rsidRPr="00B923D6">
        <w:t xml:space="preserve">based UE mobility and NR-NR DC features between on ground NTN </w:t>
      </w:r>
      <w:proofErr w:type="spellStart"/>
      <w:r w:rsidR="00B24371" w:rsidRPr="00B923D6">
        <w:t>gNB</w:t>
      </w:r>
      <w:proofErr w:type="spellEnd"/>
      <w:r w:rsidR="00B24371" w:rsidRPr="00B923D6">
        <w:t xml:space="preserve"> and a terrestrial g</w:t>
      </w:r>
      <w:r w:rsidR="00B24371" w:rsidRPr="00B24371">
        <w:rPr>
          <w:color w:val="000000" w:themeColor="text1"/>
          <w:lang w:val="en-US" w:eastAsia="zh-CN"/>
        </w:rPr>
        <w:t>NB</w:t>
      </w:r>
      <w:r w:rsidR="00B24371">
        <w:rPr>
          <w:rFonts w:hint="eastAsia"/>
          <w:color w:val="000000" w:themeColor="text1"/>
          <w:lang w:val="en-US" w:eastAsia="zh-CN"/>
        </w:rPr>
        <w:t xml:space="preserve">, the </w:t>
      </w:r>
      <w:proofErr w:type="spellStart"/>
      <w:r w:rsidR="00B24371">
        <w:rPr>
          <w:rFonts w:hint="eastAsia"/>
          <w:color w:val="000000" w:themeColor="text1"/>
          <w:lang w:val="en-US" w:eastAsia="zh-CN"/>
        </w:rPr>
        <w:t>Xn</w:t>
      </w:r>
      <w:proofErr w:type="spellEnd"/>
      <w:r w:rsidR="00B24371">
        <w:rPr>
          <w:rFonts w:hint="eastAsia"/>
          <w:color w:val="000000" w:themeColor="text1"/>
          <w:lang w:val="en-US" w:eastAsia="zh-CN"/>
        </w:rPr>
        <w:t xml:space="preserve"> over SRI will be impacted by the performance of transport layer. </w:t>
      </w:r>
      <w:r w:rsidR="00127C65">
        <w:rPr>
          <w:rFonts w:hint="eastAsia"/>
          <w:color w:val="000000" w:themeColor="text1"/>
          <w:lang w:val="en-US" w:eastAsia="zh-CN"/>
        </w:rPr>
        <w:t xml:space="preserve">The outage of SRI may introduce the </w:t>
      </w:r>
      <w:proofErr w:type="spellStart"/>
      <w:r w:rsidR="00127C65">
        <w:rPr>
          <w:rFonts w:hint="eastAsia"/>
          <w:color w:val="000000" w:themeColor="text1"/>
          <w:lang w:val="en-US" w:eastAsia="zh-CN"/>
        </w:rPr>
        <w:t>signalling</w:t>
      </w:r>
      <w:proofErr w:type="spellEnd"/>
      <w:r w:rsidR="00127C65">
        <w:rPr>
          <w:rFonts w:hint="eastAsia"/>
          <w:color w:val="000000" w:themeColor="text1"/>
          <w:lang w:val="en-US" w:eastAsia="zh-CN"/>
        </w:rPr>
        <w:t xml:space="preserve"> storm to re-establish the </w:t>
      </w:r>
      <w:proofErr w:type="spellStart"/>
      <w:r w:rsidR="00127C65">
        <w:rPr>
          <w:rFonts w:hint="eastAsia"/>
          <w:color w:val="000000" w:themeColor="text1"/>
          <w:lang w:val="en-US" w:eastAsia="zh-CN"/>
        </w:rPr>
        <w:t>Xn</w:t>
      </w:r>
      <w:proofErr w:type="spellEnd"/>
      <w:r w:rsidR="00127C65">
        <w:rPr>
          <w:rFonts w:hint="eastAsia"/>
          <w:color w:val="000000" w:themeColor="text1"/>
          <w:lang w:val="en-US" w:eastAsia="zh-CN"/>
        </w:rPr>
        <w:t xml:space="preserve"> interfaces in terrestrial </w:t>
      </w:r>
      <w:proofErr w:type="spellStart"/>
      <w:r w:rsidR="00127C65">
        <w:rPr>
          <w:rFonts w:hint="eastAsia"/>
          <w:color w:val="000000" w:themeColor="text1"/>
          <w:lang w:val="en-US" w:eastAsia="zh-CN"/>
        </w:rPr>
        <w:t>gNB</w:t>
      </w:r>
      <w:proofErr w:type="spellEnd"/>
      <w:r w:rsidR="00127C65">
        <w:rPr>
          <w:rFonts w:hint="eastAsia"/>
          <w:color w:val="000000" w:themeColor="text1"/>
          <w:lang w:val="en-US" w:eastAsia="zh-CN"/>
        </w:rPr>
        <w:t xml:space="preserve">. Meanwhile the CP signal propagation delay is much more than usual, </w:t>
      </w:r>
      <w:proofErr w:type="gramStart"/>
      <w:r w:rsidR="00127C65">
        <w:rPr>
          <w:rFonts w:hint="eastAsia"/>
          <w:color w:val="000000" w:themeColor="text1"/>
          <w:lang w:val="en-US" w:eastAsia="zh-CN"/>
        </w:rPr>
        <w:t>Some</w:t>
      </w:r>
      <w:proofErr w:type="gramEnd"/>
      <w:r w:rsidR="00127C65">
        <w:rPr>
          <w:rFonts w:hint="eastAsia"/>
          <w:color w:val="000000" w:themeColor="text1"/>
          <w:lang w:val="en-US" w:eastAsia="zh-CN"/>
        </w:rPr>
        <w:t xml:space="preserve"> of the timer</w:t>
      </w:r>
      <w:r w:rsidR="0025063C">
        <w:rPr>
          <w:rFonts w:hint="eastAsia"/>
          <w:color w:val="000000" w:themeColor="text1"/>
          <w:lang w:val="en-US" w:eastAsia="zh-CN"/>
        </w:rPr>
        <w:t>s</w:t>
      </w:r>
      <w:r w:rsidR="00127C65">
        <w:rPr>
          <w:rFonts w:hint="eastAsia"/>
          <w:color w:val="000000" w:themeColor="text1"/>
          <w:lang w:val="en-US" w:eastAsia="zh-CN"/>
        </w:rPr>
        <w:t xml:space="preserve"> in </w:t>
      </w:r>
      <w:proofErr w:type="spellStart"/>
      <w:r w:rsidR="00127C65">
        <w:rPr>
          <w:rFonts w:hint="eastAsia"/>
          <w:color w:val="000000" w:themeColor="text1"/>
          <w:lang w:val="en-US" w:eastAsia="zh-CN"/>
        </w:rPr>
        <w:t>Xn</w:t>
      </w:r>
      <w:proofErr w:type="spellEnd"/>
      <w:r w:rsidR="00127C65">
        <w:rPr>
          <w:rFonts w:hint="eastAsia"/>
          <w:color w:val="000000" w:themeColor="text1"/>
          <w:lang w:val="en-US" w:eastAsia="zh-CN"/>
        </w:rPr>
        <w:t xml:space="preserve"> procedures may need to be adjusted. Currently, there is no clear requirement on these use cases</w:t>
      </w:r>
      <w:r w:rsidR="00600852">
        <w:rPr>
          <w:rFonts w:hint="eastAsia"/>
          <w:color w:val="000000" w:themeColor="text1"/>
          <w:lang w:val="en-US" w:eastAsia="zh-CN"/>
        </w:rPr>
        <w:t>, further studies are needed on these kinds of deployments</w:t>
      </w:r>
      <w:r w:rsidR="00840AC9">
        <w:rPr>
          <w:rFonts w:ascii="宋体" w:eastAsia="宋体" w:hAnsi="宋体" w:cs="宋体" w:hint="eastAsia"/>
          <w:color w:val="000000" w:themeColor="text1"/>
          <w:lang w:val="en-US" w:eastAsia="zh-CN"/>
        </w:rPr>
        <w:t>.</w:t>
      </w:r>
    </w:p>
    <w:p w14:paraId="1AC207D0" w14:textId="19C67A33" w:rsidR="0025063C" w:rsidRDefault="00127C65" w:rsidP="00356E3F">
      <w:pPr>
        <w:rPr>
          <w:b/>
          <w:bCs/>
          <w:color w:val="000000" w:themeColor="text1"/>
          <w:lang w:val="en-US" w:eastAsia="zh-CN"/>
        </w:rPr>
      </w:pPr>
      <w:r w:rsidRPr="00264398">
        <w:rPr>
          <w:rFonts w:hint="eastAsia"/>
          <w:b/>
          <w:bCs/>
          <w:color w:val="000000" w:themeColor="text1"/>
          <w:lang w:val="en-US" w:eastAsia="zh-CN"/>
        </w:rPr>
        <w:t>Proposal 5: For regenerative payload</w:t>
      </w:r>
      <w:r w:rsidR="00755E88">
        <w:rPr>
          <w:rFonts w:eastAsiaTheme="minorEastAsia" w:hint="eastAsia"/>
          <w:b/>
          <w:bCs/>
          <w:color w:val="000000" w:themeColor="text1"/>
          <w:lang w:val="en-US" w:eastAsia="zh-CN"/>
        </w:rPr>
        <w:t xml:space="preserve"> </w:t>
      </w:r>
      <w:r w:rsidRPr="00264398">
        <w:rPr>
          <w:rFonts w:hint="eastAsia"/>
          <w:b/>
          <w:bCs/>
          <w:color w:val="000000" w:themeColor="text1"/>
          <w:lang w:val="en-US" w:eastAsia="zh-CN"/>
        </w:rPr>
        <w:t>(</w:t>
      </w:r>
      <w:r w:rsidR="006325F9">
        <w:rPr>
          <w:rFonts w:hint="eastAsia"/>
          <w:b/>
          <w:bCs/>
          <w:color w:val="000000" w:themeColor="text1"/>
          <w:lang w:val="en-US" w:eastAsia="zh-CN"/>
        </w:rPr>
        <w:t xml:space="preserve">no-split </w:t>
      </w:r>
      <w:proofErr w:type="spellStart"/>
      <w:r w:rsidRPr="00264398">
        <w:rPr>
          <w:rFonts w:hint="eastAsia"/>
          <w:b/>
          <w:bCs/>
          <w:color w:val="000000" w:themeColor="text1"/>
          <w:lang w:val="en-US" w:eastAsia="zh-CN"/>
        </w:rPr>
        <w:t>gNB</w:t>
      </w:r>
      <w:proofErr w:type="spellEnd"/>
      <w:r w:rsidRPr="00264398">
        <w:rPr>
          <w:rFonts w:hint="eastAsia"/>
          <w:b/>
          <w:bCs/>
          <w:color w:val="000000" w:themeColor="text1"/>
          <w:lang w:val="en-US" w:eastAsia="zh-CN"/>
        </w:rPr>
        <w:t xml:space="preserve"> on board), </w:t>
      </w:r>
      <w:r w:rsidR="00264398" w:rsidRPr="00264398">
        <w:rPr>
          <w:rFonts w:hint="eastAsia"/>
          <w:b/>
          <w:bCs/>
          <w:color w:val="000000" w:themeColor="text1"/>
          <w:lang w:val="en-US" w:eastAsia="zh-CN"/>
        </w:rPr>
        <w:t xml:space="preserve">the </w:t>
      </w:r>
      <w:proofErr w:type="spellStart"/>
      <w:r w:rsidR="00264398" w:rsidRPr="00264398">
        <w:rPr>
          <w:rFonts w:hint="eastAsia"/>
          <w:b/>
          <w:bCs/>
          <w:color w:val="000000" w:themeColor="text1"/>
          <w:lang w:val="en-US" w:eastAsia="zh-CN"/>
        </w:rPr>
        <w:t>Xn</w:t>
      </w:r>
      <w:proofErr w:type="spellEnd"/>
      <w:r w:rsidR="00264398" w:rsidRPr="00264398">
        <w:rPr>
          <w:rFonts w:hint="eastAsia"/>
          <w:b/>
          <w:bCs/>
          <w:color w:val="000000" w:themeColor="text1"/>
          <w:lang w:val="en-US" w:eastAsia="zh-CN"/>
        </w:rPr>
        <w:t xml:space="preserve"> interface between NTN </w:t>
      </w:r>
      <w:proofErr w:type="spellStart"/>
      <w:r w:rsidR="00264398" w:rsidRPr="00264398">
        <w:rPr>
          <w:rFonts w:hint="eastAsia"/>
          <w:b/>
          <w:bCs/>
          <w:color w:val="000000" w:themeColor="text1"/>
          <w:lang w:val="en-US" w:eastAsia="zh-CN"/>
        </w:rPr>
        <w:t>gNB</w:t>
      </w:r>
      <w:proofErr w:type="spellEnd"/>
      <w:r w:rsidR="00264398" w:rsidRPr="00264398">
        <w:rPr>
          <w:rFonts w:hint="eastAsia"/>
          <w:b/>
          <w:bCs/>
          <w:color w:val="000000" w:themeColor="text1"/>
          <w:lang w:val="en-US" w:eastAsia="zh-CN"/>
        </w:rPr>
        <w:t xml:space="preserve"> and a terrestrial </w:t>
      </w:r>
      <w:proofErr w:type="spellStart"/>
      <w:r w:rsidR="00264398" w:rsidRPr="00264398">
        <w:rPr>
          <w:rFonts w:hint="eastAsia"/>
          <w:b/>
          <w:bCs/>
          <w:color w:val="000000" w:themeColor="text1"/>
          <w:lang w:val="en-US" w:eastAsia="zh-CN"/>
        </w:rPr>
        <w:t>gNB</w:t>
      </w:r>
      <w:proofErr w:type="spellEnd"/>
      <w:r w:rsidR="00264398" w:rsidRPr="00264398">
        <w:rPr>
          <w:rFonts w:hint="eastAsia"/>
          <w:b/>
          <w:bCs/>
          <w:color w:val="000000" w:themeColor="text1"/>
          <w:lang w:val="en-US" w:eastAsia="zh-CN"/>
        </w:rPr>
        <w:t xml:space="preserve"> over SRI shall not be discussed </w:t>
      </w:r>
      <w:r w:rsidR="0084621A">
        <w:rPr>
          <w:rFonts w:hint="eastAsia"/>
          <w:b/>
          <w:bCs/>
          <w:color w:val="000000" w:themeColor="text1"/>
          <w:lang w:val="en-US" w:eastAsia="zh-CN"/>
        </w:rPr>
        <w:t>until</w:t>
      </w:r>
      <w:r w:rsidR="00264398" w:rsidRPr="00264398">
        <w:rPr>
          <w:rFonts w:hint="eastAsia"/>
          <w:b/>
          <w:bCs/>
          <w:color w:val="000000" w:themeColor="text1"/>
          <w:lang w:val="en-US" w:eastAsia="zh-CN"/>
        </w:rPr>
        <w:t xml:space="preserve"> the use cases </w:t>
      </w:r>
      <w:r w:rsidR="006325F9">
        <w:rPr>
          <w:rFonts w:hint="eastAsia"/>
          <w:b/>
          <w:bCs/>
          <w:color w:val="000000" w:themeColor="text1"/>
          <w:lang w:val="en-US" w:eastAsia="zh-CN"/>
        </w:rPr>
        <w:t>are</w:t>
      </w:r>
      <w:r w:rsidR="00264398" w:rsidRPr="00264398">
        <w:rPr>
          <w:rFonts w:hint="eastAsia"/>
          <w:b/>
          <w:bCs/>
          <w:color w:val="000000" w:themeColor="text1"/>
          <w:lang w:val="en-US" w:eastAsia="zh-CN"/>
        </w:rPr>
        <w:t xml:space="preserve"> clear.</w:t>
      </w:r>
    </w:p>
    <w:p w14:paraId="3660970D" w14:textId="77777777" w:rsidR="0025063C" w:rsidRPr="00356E3F" w:rsidRDefault="0025063C" w:rsidP="0025063C">
      <w:pPr>
        <w:pStyle w:val="10"/>
        <w:ind w:left="0" w:firstLine="0"/>
        <w:rPr>
          <w:rFonts w:eastAsiaTheme="minorEastAsia" w:cs="Arial"/>
          <w:iCs/>
          <w:sz w:val="24"/>
          <w:szCs w:val="32"/>
          <w:lang w:eastAsia="zh-CN"/>
        </w:rPr>
      </w:pPr>
      <w:r w:rsidRPr="00356E3F">
        <w:rPr>
          <w:rFonts w:eastAsiaTheme="minorEastAsia" w:cs="Arial" w:hint="eastAsia"/>
          <w:iCs/>
          <w:sz w:val="24"/>
          <w:szCs w:val="32"/>
          <w:lang w:eastAsia="zh-CN"/>
        </w:rPr>
        <w:t>2.</w:t>
      </w:r>
      <w:r>
        <w:rPr>
          <w:rFonts w:eastAsiaTheme="minorEastAsia" w:cs="Arial" w:hint="eastAsia"/>
          <w:iCs/>
          <w:sz w:val="24"/>
          <w:szCs w:val="32"/>
          <w:lang w:eastAsia="zh-CN"/>
        </w:rPr>
        <w:t>3</w:t>
      </w:r>
      <w:r w:rsidRPr="00356E3F">
        <w:rPr>
          <w:rFonts w:eastAsiaTheme="minorEastAsia" w:cs="Arial" w:hint="eastAsia"/>
          <w:iCs/>
          <w:sz w:val="24"/>
          <w:szCs w:val="32"/>
          <w:lang w:eastAsia="zh-CN"/>
        </w:rPr>
        <w:t xml:space="preserve"> Discussion on </w:t>
      </w:r>
      <w:r>
        <w:rPr>
          <w:rFonts w:eastAsiaTheme="minorEastAsia" w:cs="Arial" w:hint="eastAsia"/>
          <w:iCs/>
          <w:sz w:val="24"/>
          <w:szCs w:val="32"/>
          <w:lang w:eastAsia="zh-CN"/>
        </w:rPr>
        <w:t>other enhancements between CN and RAN</w:t>
      </w:r>
    </w:p>
    <w:p w14:paraId="7BBDDE57" w14:textId="0D320409" w:rsidR="00D70F99" w:rsidRDefault="00C85162" w:rsidP="00D70F99">
      <w:pPr>
        <w:rPr>
          <w:lang w:eastAsia="zh-CN"/>
        </w:rPr>
      </w:pPr>
      <w:r w:rsidRPr="00B923D6">
        <w:t xml:space="preserve">During NTN operation, it may become necessary to switch the feeder link (SRI) between different NTN GWs toward the same satellite. This may be due to e.g. maintenance, traffic offloading, or (for LEO) due to the satellite moving out of visibility with respect to the current NTN GW. The switchover should be performed without causing service disruption to the served UEs. </w:t>
      </w:r>
      <w:r w:rsidR="00BA1459">
        <w:rPr>
          <w:rFonts w:hint="eastAsia"/>
          <w:lang w:eastAsia="zh-CN"/>
        </w:rPr>
        <w:t xml:space="preserve">From NG-RAN point of view, the soft feeder link switch over is an important choice to minimize the service disruption. </w:t>
      </w:r>
    </w:p>
    <w:p w14:paraId="15D0F2E7" w14:textId="498A1977" w:rsidR="00D70F99" w:rsidRPr="0025063C" w:rsidRDefault="00D70F99" w:rsidP="00D70F99">
      <w:pPr>
        <w:rPr>
          <w:b/>
          <w:bCs/>
          <w:color w:val="000000" w:themeColor="text1"/>
          <w:lang w:val="en-US" w:eastAsia="zh-CN"/>
        </w:rPr>
      </w:pPr>
      <w:r>
        <w:rPr>
          <w:rFonts w:hint="eastAsia"/>
          <w:b/>
          <w:bCs/>
          <w:lang w:eastAsia="zh-CN"/>
        </w:rPr>
        <w:t>Observation 2</w:t>
      </w:r>
      <w:r w:rsidRPr="007C40D8">
        <w:rPr>
          <w:rFonts w:hint="eastAsia"/>
          <w:b/>
          <w:bCs/>
          <w:lang w:eastAsia="zh-CN"/>
        </w:rPr>
        <w:t>: Both the hard and soft feed</w:t>
      </w:r>
      <w:r w:rsidR="00BA1459">
        <w:rPr>
          <w:rFonts w:hint="eastAsia"/>
          <w:b/>
          <w:bCs/>
          <w:lang w:eastAsia="zh-CN"/>
        </w:rPr>
        <w:t>er</w:t>
      </w:r>
      <w:r w:rsidRPr="007C40D8">
        <w:rPr>
          <w:rFonts w:hint="eastAsia"/>
          <w:b/>
          <w:bCs/>
          <w:lang w:eastAsia="zh-CN"/>
        </w:rPr>
        <w:t xml:space="preserve"> link switch over shall be supported.  </w:t>
      </w:r>
    </w:p>
    <w:p w14:paraId="4BB88359" w14:textId="33B43156" w:rsidR="009C36D5" w:rsidRPr="001472C1" w:rsidRDefault="00F700AD" w:rsidP="00356E3F">
      <w:pPr>
        <w:rPr>
          <w:lang w:eastAsia="zh-CN"/>
        </w:rPr>
      </w:pPr>
      <w:r>
        <w:rPr>
          <w:rFonts w:hint="eastAsia"/>
          <w:lang w:eastAsia="zh-CN"/>
        </w:rPr>
        <w:lastRenderedPageBreak/>
        <w:t xml:space="preserve">For </w:t>
      </w:r>
      <w:r w:rsidR="00C85162" w:rsidRPr="00B923D6">
        <w:t xml:space="preserve">the full </w:t>
      </w:r>
      <w:proofErr w:type="spellStart"/>
      <w:r w:rsidR="00C85162" w:rsidRPr="00B923D6">
        <w:t>gNB</w:t>
      </w:r>
      <w:proofErr w:type="spellEnd"/>
      <w:r w:rsidR="00C85162" w:rsidRPr="00B923D6">
        <w:t xml:space="preserve"> onboard of the satellite as </w:t>
      </w:r>
      <w:r>
        <w:rPr>
          <w:rFonts w:hint="eastAsia"/>
          <w:lang w:eastAsia="zh-CN"/>
        </w:rPr>
        <w:t xml:space="preserve">regenerative </w:t>
      </w:r>
      <w:r w:rsidR="00C85162" w:rsidRPr="00B923D6">
        <w:t xml:space="preserve">payload. If we consider the LEO case, from </w:t>
      </w:r>
      <w:proofErr w:type="spellStart"/>
      <w:r w:rsidR="00C85162" w:rsidRPr="00B923D6">
        <w:t>Uu</w:t>
      </w:r>
      <w:proofErr w:type="spellEnd"/>
      <w:r w:rsidR="00C85162" w:rsidRPr="00B923D6">
        <w:t xml:space="preserve"> perspective, this case is considerably simpler than the transparent LEO NTN as the </w:t>
      </w:r>
      <w:proofErr w:type="spellStart"/>
      <w:r w:rsidR="00C85162" w:rsidRPr="00B923D6">
        <w:t>Uu</w:t>
      </w:r>
      <w:proofErr w:type="spellEnd"/>
      <w:r w:rsidR="00C85162" w:rsidRPr="00B923D6">
        <w:t xml:space="preserve"> is only transmitted via service link as compared to being transmitted via service and feeder links. The feeder link switch can be transparent at </w:t>
      </w:r>
      <w:proofErr w:type="spellStart"/>
      <w:r w:rsidR="00C85162" w:rsidRPr="00B923D6">
        <w:t>Uu</w:t>
      </w:r>
      <w:proofErr w:type="spellEnd"/>
      <w:r w:rsidR="00C85162" w:rsidRPr="00B923D6">
        <w:t xml:space="preserve"> interface as long as the security keys of the </w:t>
      </w:r>
      <w:proofErr w:type="spellStart"/>
      <w:r w:rsidR="00C85162" w:rsidRPr="00B923D6">
        <w:t>gNB</w:t>
      </w:r>
      <w:proofErr w:type="spellEnd"/>
      <w:r w:rsidR="00C85162" w:rsidRPr="00B923D6">
        <w:t xml:space="preserve"> can be preserved</w:t>
      </w:r>
      <w:r>
        <w:rPr>
          <w:rFonts w:hint="eastAsia"/>
          <w:lang w:eastAsia="zh-CN"/>
        </w:rPr>
        <w:t xml:space="preserve">. </w:t>
      </w:r>
      <w:r>
        <w:rPr>
          <w:rFonts w:hint="eastAsia"/>
          <w:color w:val="000000" w:themeColor="text1"/>
          <w:lang w:val="en-US" w:eastAsia="zh-CN"/>
        </w:rPr>
        <w:t>But for N</w:t>
      </w:r>
      <w:r w:rsidR="00D70F99">
        <w:rPr>
          <w:rFonts w:hint="eastAsia"/>
          <w:color w:val="000000" w:themeColor="text1"/>
          <w:lang w:val="en-US" w:eastAsia="zh-CN"/>
        </w:rPr>
        <w:t xml:space="preserve">G interface is transmitted via feeder link over SRI. </w:t>
      </w:r>
      <w:r w:rsidR="004B302E">
        <w:rPr>
          <w:rFonts w:hint="eastAsia"/>
          <w:color w:val="000000" w:themeColor="text1"/>
          <w:lang w:val="en-US" w:eastAsia="zh-CN"/>
        </w:rPr>
        <w:t>The frequent switch over of feeder links may introduce impacts on NGAP.</w:t>
      </w:r>
    </w:p>
    <w:p w14:paraId="55733336" w14:textId="3F8083FF" w:rsidR="00D70F99" w:rsidRDefault="00BC26DC" w:rsidP="00356E3F">
      <w:pPr>
        <w:rPr>
          <w:lang w:eastAsia="zh-CN"/>
        </w:rPr>
      </w:pPr>
      <w:r w:rsidRPr="00A90872">
        <w:rPr>
          <w:noProof/>
        </w:rPr>
        <w:object w:dxaOrig="9575" w:dyaOrig="4081" w14:anchorId="40549E43">
          <v:shape id="_x0000_i1028" type="#_x0000_t75" alt="" style="width:479.2pt;height:204.2pt;mso-width-percent:0;mso-height-percent:0;mso-width-percent:0;mso-height-percent:0" o:ole="">
            <v:imagedata r:id="rId17" o:title=""/>
          </v:shape>
          <o:OLEObject Type="Embed" ProgID="Visio.Drawing.11" ShapeID="_x0000_i1028" DrawAspect="Content" ObjectID="_1774118544" r:id="rId18"/>
        </w:object>
      </w:r>
    </w:p>
    <w:p w14:paraId="21414566" w14:textId="460A6C35" w:rsidR="00B54B1D" w:rsidRPr="00312FF5" w:rsidRDefault="00B54B1D" w:rsidP="00B54B1D">
      <w:pPr>
        <w:pStyle w:val="TF"/>
      </w:pPr>
      <w:r w:rsidRPr="00312FF5">
        <w:t>NG-RAN protocol architecture for regenerative satellite (</w:t>
      </w:r>
      <w:proofErr w:type="spellStart"/>
      <w:r w:rsidRPr="00312FF5">
        <w:t>gNB</w:t>
      </w:r>
      <w:proofErr w:type="spellEnd"/>
      <w:r w:rsidRPr="00312FF5">
        <w:t xml:space="preserve"> on board): Control Plane</w:t>
      </w:r>
    </w:p>
    <w:p w14:paraId="319C5D95" w14:textId="002399CC" w:rsidR="00B54B1D" w:rsidRDefault="00B54B1D" w:rsidP="00356E3F">
      <w:pPr>
        <w:rPr>
          <w:lang w:eastAsia="zh-CN"/>
        </w:rPr>
      </w:pPr>
      <w:r w:rsidRPr="00312FF5">
        <w:t xml:space="preserve">The NG-AP is transported over SCTP, between the 5GC and the on board </w:t>
      </w:r>
      <w:proofErr w:type="spellStart"/>
      <w:r w:rsidRPr="00312FF5">
        <w:t>gNB</w:t>
      </w:r>
      <w:proofErr w:type="spellEnd"/>
      <w:r w:rsidRPr="00312FF5">
        <w:t>, as usual, but via the NTN Gateway.</w:t>
      </w:r>
      <w:r w:rsidR="00890EFE">
        <w:rPr>
          <w:rFonts w:hint="eastAsia"/>
          <w:lang w:eastAsia="zh-CN"/>
        </w:rPr>
        <w:t xml:space="preserve"> And t</w:t>
      </w:r>
      <w:r w:rsidRPr="00084114">
        <w:t>he NAS protocol is also transpo</w:t>
      </w:r>
      <w:r w:rsidRPr="00C329EA">
        <w:t xml:space="preserve">rted by the NG-AP protocol, between the 5GC and the on board </w:t>
      </w:r>
      <w:proofErr w:type="spellStart"/>
      <w:r w:rsidRPr="00C329EA">
        <w:t>gNB</w:t>
      </w:r>
      <w:proofErr w:type="spellEnd"/>
      <w:r w:rsidRPr="00C329EA">
        <w:t>, via the NTN Gateway.</w:t>
      </w:r>
    </w:p>
    <w:p w14:paraId="190130F6" w14:textId="6199571A" w:rsidR="00890EFE" w:rsidRPr="00450CE8" w:rsidRDefault="00890EFE" w:rsidP="00890EFE">
      <w:r>
        <w:rPr>
          <w:rFonts w:hint="eastAsia"/>
          <w:lang w:eastAsia="zh-CN"/>
        </w:rPr>
        <w:t xml:space="preserve">In case of a GEO satellite, the latency can be up to </w:t>
      </w:r>
      <w:r>
        <w:rPr>
          <w:lang w:eastAsia="zh-CN"/>
        </w:rPr>
        <w:t>several</w:t>
      </w:r>
      <w:r>
        <w:rPr>
          <w:rFonts w:hint="eastAsia"/>
          <w:lang w:eastAsia="zh-CN"/>
        </w:rPr>
        <w:t xml:space="preserve"> hundreds of </w:t>
      </w:r>
      <w:proofErr w:type="spellStart"/>
      <w:r>
        <w:rPr>
          <w:rFonts w:hint="eastAsia"/>
          <w:lang w:eastAsia="zh-CN"/>
        </w:rPr>
        <w:t>ms</w:t>
      </w:r>
      <w:proofErr w:type="spellEnd"/>
      <w:r>
        <w:rPr>
          <w:rFonts w:hint="eastAsia"/>
          <w:lang w:eastAsia="zh-CN"/>
        </w:rPr>
        <w:t xml:space="preserve"> than in terrestrial networks, which means </w:t>
      </w:r>
      <w:r w:rsidRPr="00450CE8">
        <w:t>NG Application Protocol timers may have to be extended to cope with the long delay of the feeder link.</w:t>
      </w:r>
    </w:p>
    <w:p w14:paraId="74344696" w14:textId="4562F226" w:rsidR="001422DA" w:rsidRDefault="00264398" w:rsidP="007730F5">
      <w:pPr>
        <w:rPr>
          <w:color w:val="000000" w:themeColor="text1"/>
          <w:lang w:val="en-US" w:eastAsia="zh-CN"/>
        </w:rPr>
      </w:pPr>
      <w:r w:rsidRPr="00264398">
        <w:rPr>
          <w:rFonts w:hint="eastAsia"/>
          <w:color w:val="000000" w:themeColor="text1"/>
          <w:lang w:val="en-US" w:eastAsia="zh-CN"/>
        </w:rPr>
        <w:t xml:space="preserve">For </w:t>
      </w:r>
      <w:r w:rsidR="009C36D5">
        <w:rPr>
          <w:rFonts w:hint="eastAsia"/>
          <w:color w:val="000000" w:themeColor="text1"/>
          <w:lang w:val="en-US" w:eastAsia="zh-CN"/>
        </w:rPr>
        <w:t>feeder link switch over</w:t>
      </w:r>
      <w:r w:rsidRPr="00264398">
        <w:rPr>
          <w:rFonts w:hint="eastAsia"/>
          <w:color w:val="000000" w:themeColor="text1"/>
          <w:lang w:val="en-US" w:eastAsia="zh-CN"/>
        </w:rPr>
        <w:t xml:space="preserve">, </w:t>
      </w:r>
      <w:r w:rsidR="00840AC9">
        <w:rPr>
          <w:rFonts w:hint="eastAsia"/>
          <w:color w:val="000000" w:themeColor="text1"/>
          <w:lang w:val="en-US" w:eastAsia="zh-CN"/>
        </w:rPr>
        <w:t>if the regenerative payload stays in the coverage of same AMF</w:t>
      </w:r>
      <w:r w:rsidR="001422DA">
        <w:rPr>
          <w:rFonts w:hint="eastAsia"/>
          <w:color w:val="000000" w:themeColor="text1"/>
          <w:lang w:val="en-US" w:eastAsia="zh-CN"/>
        </w:rPr>
        <w:t xml:space="preserve"> through a new anchored NTN Gateway, the IP and SCTP connections need to be re-established. However, </w:t>
      </w:r>
      <w:r w:rsidR="00840AC9">
        <w:rPr>
          <w:rFonts w:hint="eastAsia"/>
          <w:color w:val="000000" w:themeColor="text1"/>
          <w:lang w:val="en-US" w:eastAsia="zh-CN"/>
        </w:rPr>
        <w:t>the NG interface will remain unaffected</w:t>
      </w:r>
      <w:r w:rsidR="001422DA">
        <w:rPr>
          <w:rFonts w:hint="eastAsia"/>
          <w:color w:val="000000" w:themeColor="text1"/>
          <w:lang w:val="en-US" w:eastAsia="zh-CN"/>
        </w:rPr>
        <w:t xml:space="preserve"> after the regenerative payload connects to current AMF via the new NTN Gateway.</w:t>
      </w:r>
    </w:p>
    <w:p w14:paraId="5A71D3E7" w14:textId="77777777" w:rsidR="00F20EE3" w:rsidRDefault="001422DA" w:rsidP="007730F5">
      <w:pPr>
        <w:rPr>
          <w:color w:val="000000" w:themeColor="text1"/>
          <w:lang w:val="en-US" w:eastAsia="zh-CN"/>
        </w:rPr>
      </w:pPr>
      <w:r>
        <w:rPr>
          <w:rFonts w:hint="eastAsia"/>
          <w:color w:val="000000" w:themeColor="text1"/>
          <w:lang w:val="en-US" w:eastAsia="zh-CN"/>
        </w:rPr>
        <w:t xml:space="preserve">If the regenerative payload moves to the coverage of a new AMF, the </w:t>
      </w:r>
      <w:proofErr w:type="spellStart"/>
      <w:r>
        <w:rPr>
          <w:rFonts w:hint="eastAsia"/>
          <w:color w:val="000000" w:themeColor="text1"/>
          <w:lang w:val="en-US" w:eastAsia="zh-CN"/>
        </w:rPr>
        <w:t>gNB</w:t>
      </w:r>
      <w:proofErr w:type="spellEnd"/>
      <w:r>
        <w:rPr>
          <w:rFonts w:hint="eastAsia"/>
          <w:color w:val="000000" w:themeColor="text1"/>
          <w:lang w:val="en-US" w:eastAsia="zh-CN"/>
        </w:rPr>
        <w:t xml:space="preserve"> needs to setup the new NG-AP connection with the new AMF. </w:t>
      </w:r>
    </w:p>
    <w:p w14:paraId="43DB60B9" w14:textId="1BF0B244" w:rsidR="00F20EE3" w:rsidRDefault="00F20EE3" w:rsidP="00F20EE3">
      <w:pPr>
        <w:pStyle w:val="afe"/>
        <w:numPr>
          <w:ilvl w:val="0"/>
          <w:numId w:val="34"/>
        </w:numPr>
        <w:ind w:firstLineChars="0"/>
        <w:rPr>
          <w:color w:val="000000" w:themeColor="text1"/>
          <w:lang w:val="en-US" w:eastAsia="zh-CN"/>
        </w:rPr>
      </w:pPr>
      <w:r w:rsidRPr="00F20EE3">
        <w:rPr>
          <w:rFonts w:hint="eastAsia"/>
          <w:color w:val="000000" w:themeColor="text1"/>
          <w:lang w:val="en-US" w:eastAsia="zh-CN"/>
        </w:rPr>
        <w:t>First the</w:t>
      </w:r>
      <w:r>
        <w:rPr>
          <w:rFonts w:hint="eastAsia"/>
          <w:color w:val="000000" w:themeColor="text1"/>
          <w:lang w:val="en-US" w:eastAsia="zh-CN"/>
        </w:rPr>
        <w:t xml:space="preserve"> old AMF</w:t>
      </w:r>
      <w:r w:rsidRPr="00F20EE3">
        <w:rPr>
          <w:rFonts w:hint="eastAsia"/>
          <w:color w:val="000000" w:themeColor="text1"/>
          <w:lang w:val="en-US" w:eastAsia="zh-CN"/>
        </w:rPr>
        <w:t xml:space="preserve"> needs to </w:t>
      </w:r>
      <w:r>
        <w:rPr>
          <w:rFonts w:hint="eastAsia"/>
          <w:color w:val="000000" w:themeColor="text1"/>
          <w:lang w:val="en-US" w:eastAsia="zh-CN"/>
        </w:rPr>
        <w:t xml:space="preserve">be </w:t>
      </w:r>
      <w:r w:rsidRPr="00F20EE3">
        <w:rPr>
          <w:rFonts w:hint="eastAsia"/>
          <w:color w:val="000000" w:themeColor="text1"/>
          <w:lang w:val="en-US" w:eastAsia="zh-CN"/>
        </w:rPr>
        <w:t>notif</w:t>
      </w:r>
      <w:r>
        <w:rPr>
          <w:rFonts w:hint="eastAsia"/>
          <w:color w:val="000000" w:themeColor="text1"/>
          <w:lang w:val="en-US" w:eastAsia="zh-CN"/>
        </w:rPr>
        <w:t>ied</w:t>
      </w:r>
      <w:r w:rsidRPr="00F20EE3">
        <w:rPr>
          <w:rFonts w:hint="eastAsia"/>
          <w:color w:val="000000" w:themeColor="text1"/>
          <w:lang w:val="en-US" w:eastAsia="zh-CN"/>
        </w:rPr>
        <w:t xml:space="preserve"> to release the </w:t>
      </w:r>
      <w:r>
        <w:rPr>
          <w:rFonts w:hint="eastAsia"/>
          <w:color w:val="000000" w:themeColor="text1"/>
          <w:lang w:val="en-US" w:eastAsia="zh-CN"/>
        </w:rPr>
        <w:t xml:space="preserve">NG-AP connection. </w:t>
      </w:r>
      <w:r w:rsidR="0050125F">
        <w:rPr>
          <w:rFonts w:hint="eastAsia"/>
          <w:color w:val="000000" w:themeColor="text1"/>
          <w:lang w:val="en-US" w:eastAsia="zh-CN"/>
        </w:rPr>
        <w:t xml:space="preserve">This is the same scenario that </w:t>
      </w:r>
      <w:proofErr w:type="spellStart"/>
      <w:r w:rsidR="0050125F">
        <w:rPr>
          <w:rFonts w:hint="eastAsia"/>
          <w:color w:val="000000" w:themeColor="text1"/>
          <w:lang w:val="en-US" w:eastAsia="zh-CN"/>
        </w:rPr>
        <w:t>gNB</w:t>
      </w:r>
      <w:proofErr w:type="spellEnd"/>
      <w:r w:rsidR="0050125F">
        <w:rPr>
          <w:rFonts w:hint="eastAsia"/>
          <w:color w:val="000000" w:themeColor="text1"/>
          <w:lang w:val="en-US" w:eastAsia="zh-CN"/>
        </w:rPr>
        <w:t xml:space="preserve"> lost connection with AMF due to backhaul disruption. Even without the release procedures from </w:t>
      </w:r>
      <w:proofErr w:type="spellStart"/>
      <w:r w:rsidR="0050125F">
        <w:rPr>
          <w:rFonts w:hint="eastAsia"/>
          <w:color w:val="000000" w:themeColor="text1"/>
          <w:lang w:val="en-US" w:eastAsia="zh-CN"/>
        </w:rPr>
        <w:t>gNB</w:t>
      </w:r>
      <w:proofErr w:type="spellEnd"/>
      <w:r w:rsidR="0050125F">
        <w:rPr>
          <w:rFonts w:hint="eastAsia"/>
          <w:color w:val="000000" w:themeColor="text1"/>
          <w:lang w:val="en-US" w:eastAsia="zh-CN"/>
        </w:rPr>
        <w:t xml:space="preserve">, AMF should release the resource. It is no need to introduce the NG release procedure from </w:t>
      </w:r>
      <w:proofErr w:type="spellStart"/>
      <w:r w:rsidR="0050125F">
        <w:rPr>
          <w:rFonts w:hint="eastAsia"/>
          <w:color w:val="000000" w:themeColor="text1"/>
          <w:lang w:val="en-US" w:eastAsia="zh-CN"/>
        </w:rPr>
        <w:t>gNB</w:t>
      </w:r>
      <w:proofErr w:type="spellEnd"/>
      <w:r w:rsidR="0050125F">
        <w:rPr>
          <w:rFonts w:hint="eastAsia"/>
          <w:color w:val="000000" w:themeColor="text1"/>
          <w:lang w:val="en-US" w:eastAsia="zh-CN"/>
        </w:rPr>
        <w:t xml:space="preserve"> to AMF.</w:t>
      </w:r>
    </w:p>
    <w:p w14:paraId="26665258" w14:textId="2A797BB1" w:rsidR="0050125F" w:rsidRPr="0050125F" w:rsidRDefault="00F20EE3" w:rsidP="00E218AF">
      <w:pPr>
        <w:pStyle w:val="afe"/>
        <w:numPr>
          <w:ilvl w:val="0"/>
          <w:numId w:val="34"/>
        </w:numPr>
        <w:ind w:firstLineChars="0"/>
      </w:pPr>
      <w:r w:rsidRPr="0050125F">
        <w:rPr>
          <w:rFonts w:hint="eastAsia"/>
          <w:color w:val="000000" w:themeColor="text1"/>
          <w:lang w:val="en-US" w:eastAsia="zh-CN"/>
        </w:rPr>
        <w:t xml:space="preserve">Secondly, the </w:t>
      </w:r>
      <w:proofErr w:type="spellStart"/>
      <w:r w:rsidRPr="0050125F">
        <w:rPr>
          <w:rFonts w:hint="eastAsia"/>
          <w:color w:val="000000" w:themeColor="text1"/>
          <w:lang w:val="en-US" w:eastAsia="zh-CN"/>
        </w:rPr>
        <w:t>gNB</w:t>
      </w:r>
      <w:proofErr w:type="spellEnd"/>
      <w:r w:rsidRPr="0050125F">
        <w:rPr>
          <w:rFonts w:hint="eastAsia"/>
          <w:color w:val="000000" w:themeColor="text1"/>
          <w:lang w:val="en-US" w:eastAsia="zh-CN"/>
        </w:rPr>
        <w:t xml:space="preserve"> needs to setup NG connection with the new AMF</w:t>
      </w:r>
      <w:r w:rsidR="0050125F" w:rsidRPr="0050125F">
        <w:rPr>
          <w:rFonts w:hint="eastAsia"/>
          <w:color w:val="000000" w:themeColor="text1"/>
          <w:lang w:val="en-US" w:eastAsia="zh-CN"/>
        </w:rPr>
        <w:t xml:space="preserve">. It is the same with the </w:t>
      </w:r>
      <w:r w:rsidR="0050125F" w:rsidRPr="0050125F">
        <w:rPr>
          <w:color w:val="000000" w:themeColor="text1"/>
          <w:lang w:val="en-US" w:eastAsia="zh-CN"/>
        </w:rPr>
        <w:t>existing NG procedure (set-up, configuration update, etc..) without modification</w:t>
      </w:r>
      <w:r w:rsidR="0050125F" w:rsidRPr="0050125F">
        <w:rPr>
          <w:rFonts w:hint="eastAsia"/>
          <w:color w:val="000000" w:themeColor="text1"/>
          <w:lang w:val="en-US" w:eastAsia="zh-CN"/>
        </w:rPr>
        <w:t xml:space="preserve">. </w:t>
      </w:r>
    </w:p>
    <w:p w14:paraId="772CAC20" w14:textId="11F4B4D7" w:rsidR="0050125F" w:rsidRDefault="0050125F" w:rsidP="0050125F">
      <w:pPr>
        <w:rPr>
          <w:lang w:eastAsia="zh-CN"/>
        </w:rPr>
      </w:pPr>
      <w:r>
        <w:rPr>
          <w:rFonts w:hint="eastAsia"/>
          <w:lang w:eastAsia="zh-CN"/>
        </w:rPr>
        <w:t xml:space="preserve">Due to the </w:t>
      </w:r>
      <w:r>
        <w:rPr>
          <w:lang w:eastAsia="zh-CN"/>
        </w:rPr>
        <w:t>instability</w:t>
      </w:r>
      <w:r>
        <w:rPr>
          <w:rFonts w:hint="eastAsia"/>
          <w:lang w:eastAsia="zh-CN"/>
        </w:rPr>
        <w:t xml:space="preserve"> of satellite radio connections, the </w:t>
      </w:r>
      <w:proofErr w:type="spellStart"/>
      <w:r>
        <w:rPr>
          <w:rFonts w:hint="eastAsia"/>
          <w:lang w:eastAsia="zh-CN"/>
        </w:rPr>
        <w:t>gNB</w:t>
      </w:r>
      <w:proofErr w:type="spellEnd"/>
      <w:r>
        <w:rPr>
          <w:rFonts w:hint="eastAsia"/>
          <w:lang w:eastAsia="zh-CN"/>
        </w:rPr>
        <w:t xml:space="preserve"> may loss the connections with AMF more frequentl</w:t>
      </w:r>
      <w:r w:rsidR="00AE4067">
        <w:rPr>
          <w:rFonts w:hint="eastAsia"/>
          <w:lang w:eastAsia="zh-CN"/>
        </w:rPr>
        <w:t xml:space="preserve">y than </w:t>
      </w:r>
      <w:r w:rsidR="001858F0" w:rsidRPr="00B923D6">
        <w:t xml:space="preserve">terrestrial </w:t>
      </w:r>
      <w:proofErr w:type="spellStart"/>
      <w:r w:rsidR="001858F0">
        <w:rPr>
          <w:rFonts w:hint="eastAsia"/>
          <w:lang w:eastAsia="zh-CN"/>
        </w:rPr>
        <w:t>gNB</w:t>
      </w:r>
      <w:proofErr w:type="spellEnd"/>
      <w:r>
        <w:rPr>
          <w:rFonts w:hint="eastAsia"/>
          <w:lang w:eastAsia="zh-CN"/>
        </w:rPr>
        <w:t xml:space="preserve">, </w:t>
      </w:r>
      <w:r w:rsidR="001858F0">
        <w:rPr>
          <w:rFonts w:hint="eastAsia"/>
          <w:lang w:eastAsia="zh-CN"/>
        </w:rPr>
        <w:t>but</w:t>
      </w:r>
      <w:r>
        <w:rPr>
          <w:rFonts w:hint="eastAsia"/>
          <w:lang w:eastAsia="zh-CN"/>
        </w:rPr>
        <w:t xml:space="preserve"> recover very soon. </w:t>
      </w:r>
      <w:r w:rsidR="005E4929">
        <w:rPr>
          <w:rFonts w:hint="eastAsia"/>
          <w:lang w:eastAsia="zh-CN"/>
        </w:rPr>
        <w:t xml:space="preserve">Instead of introducing new </w:t>
      </w:r>
      <w:r w:rsidR="005E4929" w:rsidRPr="005E4929">
        <w:rPr>
          <w:rFonts w:hint="eastAsia"/>
          <w:lang w:eastAsia="zh-CN"/>
        </w:rPr>
        <w:t>suspend/resume</w:t>
      </w:r>
      <w:r w:rsidR="005E4929">
        <w:rPr>
          <w:rFonts w:hint="eastAsia"/>
          <w:lang w:eastAsia="zh-CN"/>
        </w:rPr>
        <w:t xml:space="preserve"> procedures in NG interfaces, maintaining multiple feeder links between regenerative </w:t>
      </w:r>
      <w:proofErr w:type="gramStart"/>
      <w:r w:rsidR="005E4929">
        <w:rPr>
          <w:rFonts w:hint="eastAsia"/>
          <w:lang w:eastAsia="zh-CN"/>
        </w:rPr>
        <w:t>payload(</w:t>
      </w:r>
      <w:proofErr w:type="spellStart"/>
      <w:proofErr w:type="gramEnd"/>
      <w:r w:rsidR="005E4929">
        <w:rPr>
          <w:rFonts w:hint="eastAsia"/>
          <w:lang w:eastAsia="zh-CN"/>
        </w:rPr>
        <w:t>gNB</w:t>
      </w:r>
      <w:proofErr w:type="spellEnd"/>
      <w:r w:rsidR="005E4929">
        <w:rPr>
          <w:rFonts w:hint="eastAsia"/>
          <w:lang w:eastAsia="zh-CN"/>
        </w:rPr>
        <w:t xml:space="preserve"> on board) with different NTN Gateways is an existing solution. </w:t>
      </w:r>
      <w:proofErr w:type="gramStart"/>
      <w:r w:rsidR="005E4929">
        <w:rPr>
          <w:rFonts w:hint="eastAsia"/>
          <w:lang w:eastAsia="zh-CN"/>
        </w:rPr>
        <w:t>So</w:t>
      </w:r>
      <w:proofErr w:type="gramEnd"/>
      <w:r w:rsidR="005E4929">
        <w:rPr>
          <w:rFonts w:hint="eastAsia"/>
          <w:lang w:eastAsia="zh-CN"/>
        </w:rPr>
        <w:t xml:space="preserve"> we don</w:t>
      </w:r>
      <w:r w:rsidR="005E4929">
        <w:rPr>
          <w:lang w:eastAsia="zh-CN"/>
        </w:rPr>
        <w:t>’</w:t>
      </w:r>
      <w:r w:rsidR="005E4929">
        <w:rPr>
          <w:rFonts w:hint="eastAsia"/>
          <w:lang w:eastAsia="zh-CN"/>
        </w:rPr>
        <w:t xml:space="preserve">t think it is needed to introduce the suspend/resume procedures, but think it is beneficial if the payload can keep NG connections with </w:t>
      </w:r>
      <w:r w:rsidR="00136649">
        <w:rPr>
          <w:rFonts w:hint="eastAsia"/>
          <w:lang w:eastAsia="zh-CN"/>
        </w:rPr>
        <w:t>more than one AMF at the same time.</w:t>
      </w:r>
    </w:p>
    <w:p w14:paraId="732F15AD" w14:textId="7D35F35F" w:rsidR="005E4929" w:rsidRDefault="005E4929" w:rsidP="0050125F">
      <w:pPr>
        <w:rPr>
          <w:b/>
          <w:bCs/>
          <w:lang w:eastAsia="zh-CN"/>
        </w:rPr>
      </w:pPr>
      <w:r w:rsidRPr="005E4929">
        <w:rPr>
          <w:rFonts w:hint="eastAsia"/>
          <w:b/>
          <w:bCs/>
          <w:lang w:eastAsia="zh-CN"/>
        </w:rPr>
        <w:t>Proposal 6: It is proposed that no enhancement or introductions of extra procedures in NG interfaces for regenerative payload</w:t>
      </w:r>
      <w:r w:rsidR="00755E88">
        <w:rPr>
          <w:rFonts w:eastAsiaTheme="minorEastAsia" w:hint="eastAsia"/>
          <w:b/>
          <w:bCs/>
          <w:lang w:eastAsia="zh-CN"/>
        </w:rPr>
        <w:t xml:space="preserve"> </w:t>
      </w:r>
      <w:r w:rsidRPr="005E4929">
        <w:rPr>
          <w:rFonts w:hint="eastAsia"/>
          <w:b/>
          <w:bCs/>
          <w:lang w:eastAsia="zh-CN"/>
        </w:rPr>
        <w:t>(</w:t>
      </w:r>
      <w:proofErr w:type="spellStart"/>
      <w:r w:rsidRPr="005E4929">
        <w:rPr>
          <w:rFonts w:hint="eastAsia"/>
          <w:b/>
          <w:bCs/>
          <w:lang w:eastAsia="zh-CN"/>
        </w:rPr>
        <w:t>gNB</w:t>
      </w:r>
      <w:proofErr w:type="spellEnd"/>
      <w:r w:rsidRPr="005E4929">
        <w:rPr>
          <w:rFonts w:hint="eastAsia"/>
          <w:b/>
          <w:bCs/>
          <w:lang w:eastAsia="zh-CN"/>
        </w:rPr>
        <w:t xml:space="preserve"> on board)</w:t>
      </w:r>
      <w:r w:rsidR="008B55A7">
        <w:rPr>
          <w:rFonts w:hint="eastAsia"/>
          <w:b/>
          <w:bCs/>
          <w:lang w:eastAsia="zh-CN"/>
        </w:rPr>
        <w:t xml:space="preserve"> are needed</w:t>
      </w:r>
      <w:r w:rsidR="008B55A7" w:rsidRPr="005E4929">
        <w:rPr>
          <w:rFonts w:hint="eastAsia"/>
          <w:b/>
          <w:bCs/>
          <w:lang w:eastAsia="zh-CN"/>
        </w:rPr>
        <w:t>.</w:t>
      </w:r>
    </w:p>
    <w:p w14:paraId="68F920C9" w14:textId="276B3987" w:rsidR="005E4929" w:rsidRPr="005E4929" w:rsidRDefault="005E4929" w:rsidP="0050125F">
      <w:pPr>
        <w:rPr>
          <w:b/>
          <w:bCs/>
          <w:lang w:eastAsia="zh-CN"/>
        </w:rPr>
      </w:pPr>
      <w:r>
        <w:rPr>
          <w:rFonts w:hint="eastAsia"/>
          <w:b/>
          <w:bCs/>
          <w:lang w:eastAsia="zh-CN"/>
        </w:rPr>
        <w:t xml:space="preserve">Proposal 7: It is </w:t>
      </w:r>
      <w:r>
        <w:rPr>
          <w:b/>
          <w:bCs/>
          <w:lang w:eastAsia="zh-CN"/>
        </w:rPr>
        <w:t>beneficial</w:t>
      </w:r>
      <w:r>
        <w:rPr>
          <w:rFonts w:hint="eastAsia"/>
          <w:b/>
          <w:bCs/>
          <w:lang w:eastAsia="zh-CN"/>
        </w:rPr>
        <w:t xml:space="preserve"> that if the </w:t>
      </w:r>
      <w:proofErr w:type="spellStart"/>
      <w:r>
        <w:rPr>
          <w:rFonts w:hint="eastAsia"/>
          <w:b/>
          <w:bCs/>
          <w:lang w:eastAsia="zh-CN"/>
        </w:rPr>
        <w:t>gNB</w:t>
      </w:r>
      <w:proofErr w:type="spellEnd"/>
      <w:r>
        <w:rPr>
          <w:rFonts w:hint="eastAsia"/>
          <w:b/>
          <w:bCs/>
          <w:lang w:eastAsia="zh-CN"/>
        </w:rPr>
        <w:t xml:space="preserve"> can setup the NG connection with new AMF, while keep the NG connection with the old AMF, to reduce the disruption when feeder link switch over</w:t>
      </w:r>
      <w:r w:rsidR="005F59B6">
        <w:rPr>
          <w:rFonts w:hint="eastAsia"/>
          <w:b/>
          <w:bCs/>
          <w:lang w:eastAsia="zh-CN"/>
        </w:rPr>
        <w:t xml:space="preserve"> or outage happens</w:t>
      </w:r>
      <w:r>
        <w:rPr>
          <w:rFonts w:hint="eastAsia"/>
          <w:b/>
          <w:bCs/>
          <w:lang w:eastAsia="zh-CN"/>
        </w:rPr>
        <w:t xml:space="preserve">. </w:t>
      </w:r>
    </w:p>
    <w:p w14:paraId="67AD102E" w14:textId="77777777" w:rsidR="00926A39" w:rsidRPr="005F59B6" w:rsidRDefault="00926A39" w:rsidP="00356E3F">
      <w:pPr>
        <w:rPr>
          <w:color w:val="000000" w:themeColor="text1"/>
          <w:lang w:eastAsia="zh-CN"/>
        </w:rPr>
      </w:pPr>
    </w:p>
    <w:p w14:paraId="6A49CDF6" w14:textId="77777777" w:rsidR="003A213F" w:rsidRDefault="003A213F" w:rsidP="003A213F">
      <w:pPr>
        <w:pStyle w:val="10"/>
        <w:ind w:left="567" w:hanging="567"/>
        <w:rPr>
          <w:rFonts w:eastAsia="宋体" w:cs="Arial"/>
          <w:sz w:val="32"/>
          <w:szCs w:val="32"/>
          <w:lang w:eastAsia="zh-CN"/>
        </w:rPr>
      </w:pPr>
      <w:r>
        <w:rPr>
          <w:rFonts w:eastAsia="宋体" w:cs="Arial" w:hint="eastAsia"/>
          <w:sz w:val="32"/>
          <w:szCs w:val="32"/>
          <w:lang w:eastAsia="zh-CN"/>
        </w:rPr>
        <w:lastRenderedPageBreak/>
        <w:t>3</w:t>
      </w:r>
      <w:r>
        <w:rPr>
          <w:rFonts w:eastAsia="宋体" w:cs="Arial" w:hint="eastAsia"/>
          <w:sz w:val="32"/>
          <w:szCs w:val="32"/>
          <w:lang w:eastAsia="zh-CN"/>
        </w:rPr>
        <w:tab/>
        <w:t>Summary</w:t>
      </w:r>
    </w:p>
    <w:p w14:paraId="2C6F4197" w14:textId="4E0ECFC0" w:rsidR="003A213F" w:rsidRDefault="003A213F" w:rsidP="003A213F">
      <w:pPr>
        <w:tabs>
          <w:tab w:val="left" w:pos="1985"/>
        </w:tabs>
        <w:jc w:val="both"/>
        <w:rPr>
          <w:szCs w:val="22"/>
          <w:lang w:eastAsia="zh-CN"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w:t>
      </w:r>
      <w:r w:rsidR="00FC25BF">
        <w:rPr>
          <w:rFonts w:eastAsia="宋体" w:hint="eastAsia"/>
          <w:lang w:eastAsia="zh-CN"/>
        </w:rPr>
        <w:t>c</w:t>
      </w:r>
      <w:r>
        <w:rPr>
          <w:rFonts w:eastAsia="宋体"/>
          <w:lang w:eastAsia="zh-CN"/>
        </w:rPr>
        <w:t xml:space="preserve">onsiderations on the </w:t>
      </w:r>
      <w:r w:rsidR="005A5048">
        <w:rPr>
          <w:rFonts w:eastAsia="宋体" w:hint="eastAsia"/>
          <w:lang w:eastAsia="zh-CN"/>
        </w:rPr>
        <w:t xml:space="preserve">NTN </w:t>
      </w:r>
      <w:r w:rsidR="00FC25BF">
        <w:rPr>
          <w:rFonts w:eastAsia="宋体" w:hint="eastAsia"/>
          <w:lang w:eastAsia="zh-CN"/>
        </w:rPr>
        <w:t>regenerative payload</w:t>
      </w:r>
      <w:r w:rsidR="005A5048">
        <w:rPr>
          <w:rFonts w:eastAsia="宋体" w:hint="eastAsia"/>
          <w:lang w:eastAsia="zh-CN"/>
        </w:rPr>
        <w:t xml:space="preserve"> in RAN3,</w:t>
      </w:r>
      <w:r>
        <w:rPr>
          <w:rFonts w:eastAsia="宋体"/>
          <w:lang w:eastAsia="zh-CN"/>
        </w:rPr>
        <w:t xml:space="preserve">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14:paraId="102A5FBB" w14:textId="2F6213E1" w:rsidR="00F86C38" w:rsidRDefault="00F86C38" w:rsidP="00F86C38">
      <w:pPr>
        <w:rPr>
          <w:rFonts w:eastAsiaTheme="minorEastAsia"/>
          <w:b/>
          <w:bCs/>
          <w:color w:val="000000" w:themeColor="text1"/>
          <w:lang w:eastAsia="zh-CN"/>
        </w:rPr>
      </w:pPr>
      <w:r w:rsidRPr="00667999">
        <w:rPr>
          <w:rFonts w:hint="eastAsia"/>
          <w:b/>
          <w:bCs/>
          <w:color w:val="000000" w:themeColor="text1"/>
          <w:lang w:eastAsia="zh-CN"/>
        </w:rPr>
        <w:t>Observation 1: Only the NTN transparent payload mode is clearly supported in TS 38.300</w:t>
      </w:r>
      <w:r w:rsidR="002A3FE4">
        <w:rPr>
          <w:rFonts w:hint="eastAsia"/>
          <w:b/>
          <w:bCs/>
          <w:color w:val="000000" w:themeColor="text1"/>
          <w:lang w:eastAsia="zh-CN"/>
        </w:rPr>
        <w:t xml:space="preserve"> now</w:t>
      </w:r>
      <w:r w:rsidR="00755E88">
        <w:rPr>
          <w:rFonts w:eastAsiaTheme="minorEastAsia" w:hint="eastAsia"/>
          <w:b/>
          <w:bCs/>
          <w:color w:val="000000" w:themeColor="text1"/>
          <w:lang w:eastAsia="zh-CN"/>
        </w:rPr>
        <w:t>.</w:t>
      </w:r>
    </w:p>
    <w:p w14:paraId="29124BB0" w14:textId="3DEE6140" w:rsidR="00755E88" w:rsidRPr="00755E88" w:rsidRDefault="00755E88" w:rsidP="00F86C38">
      <w:pPr>
        <w:rPr>
          <w:rFonts w:eastAsiaTheme="minorEastAsia"/>
          <w:b/>
          <w:bCs/>
          <w:color w:val="000000" w:themeColor="text1"/>
          <w:lang w:eastAsia="zh-CN"/>
        </w:rPr>
      </w:pPr>
      <w:r>
        <w:rPr>
          <w:rFonts w:hint="eastAsia"/>
          <w:b/>
          <w:bCs/>
          <w:lang w:eastAsia="zh-CN"/>
        </w:rPr>
        <w:t>Observation 2</w:t>
      </w:r>
      <w:r w:rsidRPr="007C40D8">
        <w:rPr>
          <w:rFonts w:hint="eastAsia"/>
          <w:b/>
          <w:bCs/>
          <w:lang w:eastAsia="zh-CN"/>
        </w:rPr>
        <w:t>: Both the hard and soft feed</w:t>
      </w:r>
      <w:r>
        <w:rPr>
          <w:rFonts w:hint="eastAsia"/>
          <w:b/>
          <w:bCs/>
          <w:lang w:eastAsia="zh-CN"/>
        </w:rPr>
        <w:t>er</w:t>
      </w:r>
      <w:r w:rsidRPr="007C40D8">
        <w:rPr>
          <w:rFonts w:hint="eastAsia"/>
          <w:b/>
          <w:bCs/>
          <w:lang w:eastAsia="zh-CN"/>
        </w:rPr>
        <w:t xml:space="preserve"> link switch over shall be supported.</w:t>
      </w:r>
    </w:p>
    <w:p w14:paraId="265951B5" w14:textId="331A3FD3" w:rsidR="00F86C38" w:rsidRDefault="00F86C38" w:rsidP="00F86C38">
      <w:pPr>
        <w:rPr>
          <w:b/>
          <w:bCs/>
          <w:color w:val="000000" w:themeColor="text1"/>
          <w:lang w:eastAsia="zh-CN"/>
        </w:rPr>
      </w:pPr>
      <w:r w:rsidRPr="00BF0366">
        <w:rPr>
          <w:rFonts w:hint="eastAsia"/>
          <w:b/>
          <w:bCs/>
          <w:color w:val="000000" w:themeColor="text1"/>
        </w:rPr>
        <w:t>P</w:t>
      </w:r>
      <w:r w:rsidRPr="00BF0366">
        <w:rPr>
          <w:b/>
          <w:bCs/>
          <w:color w:val="000000" w:themeColor="text1"/>
        </w:rPr>
        <w:t xml:space="preserve">roposal 1: </w:t>
      </w:r>
      <w:r>
        <w:rPr>
          <w:rFonts w:hint="eastAsia"/>
          <w:b/>
          <w:bCs/>
          <w:color w:val="000000" w:themeColor="text1"/>
          <w:lang w:eastAsia="zh-CN"/>
        </w:rPr>
        <w:t xml:space="preserve">It is proposed to introduce the support on regenerative payload into TS38.300: change the current description specific only for transparent payload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w:t>
      </w:r>
      <w:r w:rsidR="00AF3C29">
        <w:rPr>
          <w:rFonts w:hint="eastAsia"/>
          <w:b/>
          <w:bCs/>
          <w:color w:val="000000" w:themeColor="text1"/>
          <w:lang w:eastAsia="zh-CN"/>
        </w:rPr>
        <w:t>while</w:t>
      </w:r>
      <w:r>
        <w:rPr>
          <w:rFonts w:hint="eastAsia"/>
          <w:b/>
          <w:bCs/>
          <w:color w:val="000000" w:themeColor="text1"/>
          <w:lang w:eastAsia="zh-CN"/>
        </w:rPr>
        <w:t xml:space="preserve"> add the description for regenerative payload </w:t>
      </w:r>
      <w:proofErr w:type="spellStart"/>
      <w:r>
        <w:rPr>
          <w:rFonts w:hint="eastAsia"/>
          <w:b/>
          <w:bCs/>
          <w:color w:val="000000" w:themeColor="text1"/>
          <w:lang w:eastAsia="zh-CN"/>
        </w:rPr>
        <w:t>gNB</w:t>
      </w:r>
      <w:proofErr w:type="spellEnd"/>
      <w:r>
        <w:rPr>
          <w:rFonts w:hint="eastAsia"/>
          <w:b/>
          <w:bCs/>
          <w:color w:val="000000" w:themeColor="text1"/>
          <w:lang w:eastAsia="zh-CN"/>
        </w:rPr>
        <w:t>.</w:t>
      </w:r>
      <w:r w:rsidRPr="00926A39">
        <w:rPr>
          <w:rFonts w:hint="eastAsia"/>
          <w:b/>
          <w:bCs/>
          <w:color w:val="000000" w:themeColor="text1"/>
          <w:lang w:eastAsia="zh-CN"/>
        </w:rPr>
        <w:t xml:space="preserve"> </w:t>
      </w:r>
    </w:p>
    <w:p w14:paraId="1970B525" w14:textId="77777777" w:rsidR="00210FF9" w:rsidRDefault="00210FF9" w:rsidP="00210FF9">
      <w:pPr>
        <w:rPr>
          <w:b/>
          <w:bCs/>
          <w:color w:val="000000" w:themeColor="text1"/>
          <w:lang w:eastAsia="zh-CN"/>
        </w:rPr>
      </w:pPr>
      <w:r>
        <w:rPr>
          <w:rFonts w:hint="eastAsia"/>
          <w:b/>
          <w:bCs/>
          <w:color w:val="000000" w:themeColor="text1"/>
          <w:lang w:eastAsia="zh-CN"/>
        </w:rPr>
        <w:t xml:space="preserve">Proposal 2: It is proposed that for regenerative payload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support, take the full core network on ground as baseline. Both the feeder link and ISL support should be clearly described in TS38.300. </w:t>
      </w:r>
    </w:p>
    <w:p w14:paraId="00CF7C27" w14:textId="77777777" w:rsidR="00F86C38" w:rsidRPr="00926A39" w:rsidRDefault="00F86C38" w:rsidP="00F86C38">
      <w:pPr>
        <w:rPr>
          <w:b/>
          <w:bCs/>
          <w:color w:val="000000" w:themeColor="text1"/>
          <w:lang w:eastAsia="zh-CN"/>
        </w:rPr>
      </w:pPr>
      <w:r w:rsidRPr="00926A39">
        <w:rPr>
          <w:rFonts w:hint="eastAsia"/>
          <w:b/>
          <w:bCs/>
          <w:color w:val="000000" w:themeColor="text1"/>
          <w:lang w:eastAsia="zh-CN"/>
        </w:rPr>
        <w:t xml:space="preserve">Proposal 3: It is proposed to start the discussion from regenerative </w:t>
      </w:r>
      <w:proofErr w:type="spellStart"/>
      <w:r w:rsidRPr="00926A39">
        <w:rPr>
          <w:rFonts w:hint="eastAsia"/>
          <w:b/>
          <w:bCs/>
          <w:color w:val="000000" w:themeColor="text1"/>
          <w:lang w:eastAsia="zh-CN"/>
        </w:rPr>
        <w:t>gNB</w:t>
      </w:r>
      <w:proofErr w:type="spellEnd"/>
      <w:r w:rsidRPr="00926A39">
        <w:rPr>
          <w:rFonts w:hint="eastAsia"/>
          <w:b/>
          <w:bCs/>
          <w:color w:val="000000" w:themeColor="text1"/>
          <w:lang w:eastAsia="zh-CN"/>
        </w:rPr>
        <w:t xml:space="preserve"> </w:t>
      </w:r>
      <w:r>
        <w:rPr>
          <w:rFonts w:hint="eastAsia"/>
          <w:b/>
          <w:bCs/>
          <w:color w:val="000000" w:themeColor="text1"/>
          <w:lang w:eastAsia="zh-CN"/>
        </w:rPr>
        <w:t>with</w:t>
      </w:r>
      <w:r w:rsidRPr="00926A39">
        <w:rPr>
          <w:rFonts w:hint="eastAsia"/>
          <w:b/>
          <w:bCs/>
          <w:color w:val="000000" w:themeColor="text1"/>
          <w:lang w:eastAsia="zh-CN"/>
        </w:rPr>
        <w:t xml:space="preserve"> non-split architecture. Initiate the split use cases </w:t>
      </w:r>
      <w:r>
        <w:rPr>
          <w:rFonts w:hint="eastAsia"/>
          <w:b/>
          <w:bCs/>
          <w:color w:val="000000" w:themeColor="text1"/>
          <w:lang w:eastAsia="zh-CN"/>
        </w:rPr>
        <w:t xml:space="preserve">discussion </w:t>
      </w:r>
      <w:r w:rsidRPr="00926A39">
        <w:rPr>
          <w:rFonts w:hint="eastAsia"/>
          <w:b/>
          <w:bCs/>
          <w:color w:val="000000" w:themeColor="text1"/>
          <w:lang w:eastAsia="zh-CN"/>
        </w:rPr>
        <w:t>after the non-split use case is confirmed.</w:t>
      </w:r>
    </w:p>
    <w:p w14:paraId="3AEF36B4" w14:textId="42576A74" w:rsidR="00F86C38" w:rsidRDefault="00F86C38" w:rsidP="00F86C38">
      <w:pPr>
        <w:rPr>
          <w:b/>
          <w:bCs/>
          <w:color w:val="000000" w:themeColor="text1"/>
          <w:lang w:val="en-US" w:eastAsia="zh-CN"/>
        </w:rPr>
      </w:pPr>
      <w:r>
        <w:rPr>
          <w:rFonts w:hint="eastAsia"/>
          <w:b/>
          <w:bCs/>
          <w:color w:val="000000" w:themeColor="text1"/>
          <w:lang w:val="en-US" w:eastAsia="zh-CN"/>
        </w:rPr>
        <w:t>Proposal 4</w:t>
      </w:r>
      <w:r w:rsidRPr="00B24371">
        <w:rPr>
          <w:rFonts w:hint="eastAsia"/>
          <w:b/>
          <w:bCs/>
          <w:color w:val="000000" w:themeColor="text1"/>
          <w:lang w:val="en-US" w:eastAsia="zh-CN"/>
        </w:rPr>
        <w:t xml:space="preserve">: No extra procedures </w:t>
      </w:r>
      <w:r w:rsidR="00273A31">
        <w:rPr>
          <w:rFonts w:hint="eastAsia"/>
          <w:b/>
          <w:bCs/>
          <w:color w:val="000000" w:themeColor="text1"/>
          <w:lang w:val="en-US" w:eastAsia="zh-CN"/>
        </w:rPr>
        <w:t xml:space="preserve">or enhancements </w:t>
      </w:r>
      <w:r w:rsidRPr="00B24371">
        <w:rPr>
          <w:rFonts w:hint="eastAsia"/>
          <w:b/>
          <w:bCs/>
          <w:color w:val="000000" w:themeColor="text1"/>
          <w:lang w:val="en-US" w:eastAsia="zh-CN"/>
        </w:rPr>
        <w:t xml:space="preserve">need to be </w:t>
      </w:r>
      <w:r w:rsidRPr="00B24371">
        <w:rPr>
          <w:b/>
          <w:bCs/>
          <w:color w:val="000000" w:themeColor="text1"/>
          <w:lang w:val="en-US" w:eastAsia="zh-CN"/>
        </w:rPr>
        <w:t>introduced</w:t>
      </w:r>
      <w:r w:rsidRPr="00B24371">
        <w:rPr>
          <w:rFonts w:hint="eastAsia"/>
          <w:b/>
          <w:bCs/>
          <w:color w:val="000000" w:themeColor="text1"/>
          <w:lang w:val="en-US" w:eastAsia="zh-CN"/>
        </w:rPr>
        <w:t xml:space="preserve"> over </w:t>
      </w:r>
      <w:proofErr w:type="spellStart"/>
      <w:r w:rsidRPr="00B24371">
        <w:rPr>
          <w:rFonts w:hint="eastAsia"/>
          <w:b/>
          <w:bCs/>
          <w:color w:val="000000" w:themeColor="text1"/>
          <w:lang w:val="en-US" w:eastAsia="zh-CN"/>
        </w:rPr>
        <w:t>Xn</w:t>
      </w:r>
      <w:proofErr w:type="spellEnd"/>
      <w:r w:rsidRPr="00B24371">
        <w:rPr>
          <w:rFonts w:hint="eastAsia"/>
          <w:b/>
          <w:bCs/>
          <w:color w:val="000000" w:themeColor="text1"/>
          <w:lang w:val="en-US" w:eastAsia="zh-CN"/>
        </w:rPr>
        <w:t xml:space="preserve"> interface to support regenerative payload</w:t>
      </w:r>
      <w:r w:rsidR="00755E88">
        <w:rPr>
          <w:rFonts w:eastAsiaTheme="minorEastAsia" w:hint="eastAsia"/>
          <w:b/>
          <w:bCs/>
          <w:color w:val="000000" w:themeColor="text1"/>
          <w:lang w:val="en-US" w:eastAsia="zh-CN"/>
        </w:rPr>
        <w:t xml:space="preserve"> </w:t>
      </w:r>
      <w:r w:rsidRPr="00B24371">
        <w:rPr>
          <w:rFonts w:hint="eastAsia"/>
          <w:b/>
          <w:bCs/>
          <w:color w:val="000000" w:themeColor="text1"/>
          <w:lang w:val="en-US" w:eastAsia="zh-CN"/>
        </w:rPr>
        <w:t>(</w:t>
      </w:r>
      <w:proofErr w:type="spellStart"/>
      <w:r w:rsidRPr="00B24371">
        <w:rPr>
          <w:rFonts w:hint="eastAsia"/>
          <w:b/>
          <w:bCs/>
          <w:color w:val="000000" w:themeColor="text1"/>
          <w:lang w:val="en-US" w:eastAsia="zh-CN"/>
        </w:rPr>
        <w:t>gNB</w:t>
      </w:r>
      <w:proofErr w:type="spellEnd"/>
      <w:r w:rsidRPr="00B24371">
        <w:rPr>
          <w:rFonts w:hint="eastAsia"/>
          <w:b/>
          <w:bCs/>
          <w:color w:val="000000" w:themeColor="text1"/>
          <w:lang w:val="en-US" w:eastAsia="zh-CN"/>
        </w:rPr>
        <w:t xml:space="preserve"> on board) for NR NTN.</w:t>
      </w:r>
    </w:p>
    <w:p w14:paraId="1705350C" w14:textId="7D15A492" w:rsidR="00F86C38" w:rsidRPr="00755E88" w:rsidRDefault="00F86C38" w:rsidP="00F86C38">
      <w:pPr>
        <w:rPr>
          <w:rFonts w:eastAsiaTheme="minorEastAsia" w:hint="eastAsia"/>
          <w:b/>
          <w:bCs/>
          <w:color w:val="000000" w:themeColor="text1"/>
          <w:lang w:val="en-US" w:eastAsia="zh-CN"/>
        </w:rPr>
      </w:pPr>
      <w:r w:rsidRPr="00264398">
        <w:rPr>
          <w:rFonts w:hint="eastAsia"/>
          <w:b/>
          <w:bCs/>
          <w:color w:val="000000" w:themeColor="text1"/>
          <w:lang w:val="en-US" w:eastAsia="zh-CN"/>
        </w:rPr>
        <w:t>Proposal 5: For regenerative payload</w:t>
      </w:r>
      <w:r w:rsidR="00755E88">
        <w:rPr>
          <w:rFonts w:eastAsiaTheme="minorEastAsia" w:hint="eastAsia"/>
          <w:b/>
          <w:bCs/>
          <w:color w:val="000000" w:themeColor="text1"/>
          <w:lang w:val="en-US" w:eastAsia="zh-CN"/>
        </w:rPr>
        <w:t xml:space="preserve"> </w:t>
      </w:r>
      <w:r w:rsidRPr="00264398">
        <w:rPr>
          <w:rFonts w:hint="eastAsia"/>
          <w:b/>
          <w:bCs/>
          <w:color w:val="000000" w:themeColor="text1"/>
          <w:lang w:val="en-US" w:eastAsia="zh-CN"/>
        </w:rPr>
        <w:t>(</w:t>
      </w:r>
      <w:r>
        <w:rPr>
          <w:rFonts w:hint="eastAsia"/>
          <w:b/>
          <w:bCs/>
          <w:color w:val="000000" w:themeColor="text1"/>
          <w:lang w:val="en-US" w:eastAsia="zh-CN"/>
        </w:rPr>
        <w:t xml:space="preserve">no-split </w:t>
      </w:r>
      <w:proofErr w:type="spellStart"/>
      <w:r w:rsidRPr="00264398">
        <w:rPr>
          <w:rFonts w:hint="eastAsia"/>
          <w:b/>
          <w:bCs/>
          <w:color w:val="000000" w:themeColor="text1"/>
          <w:lang w:val="en-US" w:eastAsia="zh-CN"/>
        </w:rPr>
        <w:t>gNB</w:t>
      </w:r>
      <w:proofErr w:type="spellEnd"/>
      <w:r w:rsidRPr="00264398">
        <w:rPr>
          <w:rFonts w:hint="eastAsia"/>
          <w:b/>
          <w:bCs/>
          <w:color w:val="000000" w:themeColor="text1"/>
          <w:lang w:val="en-US" w:eastAsia="zh-CN"/>
        </w:rPr>
        <w:t xml:space="preserve"> on board), the </w:t>
      </w:r>
      <w:proofErr w:type="spellStart"/>
      <w:r w:rsidRPr="00264398">
        <w:rPr>
          <w:rFonts w:hint="eastAsia"/>
          <w:b/>
          <w:bCs/>
          <w:color w:val="000000" w:themeColor="text1"/>
          <w:lang w:val="en-US" w:eastAsia="zh-CN"/>
        </w:rPr>
        <w:t>Xn</w:t>
      </w:r>
      <w:proofErr w:type="spellEnd"/>
      <w:r w:rsidRPr="00264398">
        <w:rPr>
          <w:rFonts w:hint="eastAsia"/>
          <w:b/>
          <w:bCs/>
          <w:color w:val="000000" w:themeColor="text1"/>
          <w:lang w:val="en-US" w:eastAsia="zh-CN"/>
        </w:rPr>
        <w:t xml:space="preserve"> interface between NTN </w:t>
      </w:r>
      <w:proofErr w:type="spellStart"/>
      <w:r w:rsidRPr="00264398">
        <w:rPr>
          <w:rFonts w:hint="eastAsia"/>
          <w:b/>
          <w:bCs/>
          <w:color w:val="000000" w:themeColor="text1"/>
          <w:lang w:val="en-US" w:eastAsia="zh-CN"/>
        </w:rPr>
        <w:t>gNB</w:t>
      </w:r>
      <w:proofErr w:type="spellEnd"/>
      <w:r w:rsidRPr="00264398">
        <w:rPr>
          <w:rFonts w:hint="eastAsia"/>
          <w:b/>
          <w:bCs/>
          <w:color w:val="000000" w:themeColor="text1"/>
          <w:lang w:val="en-US" w:eastAsia="zh-CN"/>
        </w:rPr>
        <w:t xml:space="preserve"> and a terrestrial </w:t>
      </w:r>
      <w:proofErr w:type="spellStart"/>
      <w:r w:rsidRPr="00264398">
        <w:rPr>
          <w:rFonts w:hint="eastAsia"/>
          <w:b/>
          <w:bCs/>
          <w:color w:val="000000" w:themeColor="text1"/>
          <w:lang w:val="en-US" w:eastAsia="zh-CN"/>
        </w:rPr>
        <w:t>gNB</w:t>
      </w:r>
      <w:proofErr w:type="spellEnd"/>
      <w:r w:rsidRPr="00264398">
        <w:rPr>
          <w:rFonts w:hint="eastAsia"/>
          <w:b/>
          <w:bCs/>
          <w:color w:val="000000" w:themeColor="text1"/>
          <w:lang w:val="en-US" w:eastAsia="zh-CN"/>
        </w:rPr>
        <w:t xml:space="preserve"> over SRI shall not be discussed </w:t>
      </w:r>
      <w:r w:rsidR="0084621A">
        <w:rPr>
          <w:rFonts w:hint="eastAsia"/>
          <w:b/>
          <w:bCs/>
          <w:color w:val="000000" w:themeColor="text1"/>
          <w:lang w:val="en-US" w:eastAsia="zh-CN"/>
        </w:rPr>
        <w:t>until</w:t>
      </w:r>
      <w:r w:rsidRPr="00264398">
        <w:rPr>
          <w:rFonts w:hint="eastAsia"/>
          <w:b/>
          <w:bCs/>
          <w:color w:val="000000" w:themeColor="text1"/>
          <w:lang w:val="en-US" w:eastAsia="zh-CN"/>
        </w:rPr>
        <w:t xml:space="preserve"> the use cases </w:t>
      </w:r>
      <w:r>
        <w:rPr>
          <w:rFonts w:hint="eastAsia"/>
          <w:b/>
          <w:bCs/>
          <w:color w:val="000000" w:themeColor="text1"/>
          <w:lang w:val="en-US" w:eastAsia="zh-CN"/>
        </w:rPr>
        <w:t>are</w:t>
      </w:r>
      <w:r w:rsidRPr="00264398">
        <w:rPr>
          <w:rFonts w:hint="eastAsia"/>
          <w:b/>
          <w:bCs/>
          <w:color w:val="000000" w:themeColor="text1"/>
          <w:lang w:val="en-US" w:eastAsia="zh-CN"/>
        </w:rPr>
        <w:t xml:space="preserve"> clear.</w:t>
      </w:r>
    </w:p>
    <w:p w14:paraId="5CCA0C37" w14:textId="2E9BAFE5" w:rsidR="00136649" w:rsidRDefault="00136649" w:rsidP="00136649">
      <w:pPr>
        <w:rPr>
          <w:b/>
          <w:bCs/>
          <w:lang w:eastAsia="zh-CN"/>
        </w:rPr>
      </w:pPr>
      <w:r w:rsidRPr="005E4929">
        <w:rPr>
          <w:rFonts w:hint="eastAsia"/>
          <w:b/>
          <w:bCs/>
          <w:lang w:eastAsia="zh-CN"/>
        </w:rPr>
        <w:t>Proposal 6: It is proposed that no enhancement or introductions of extra procedures in NG interfaces for regenerative payload</w:t>
      </w:r>
      <w:r w:rsidR="00755E88">
        <w:rPr>
          <w:rFonts w:eastAsiaTheme="minorEastAsia" w:hint="eastAsia"/>
          <w:b/>
          <w:bCs/>
          <w:lang w:eastAsia="zh-CN"/>
        </w:rPr>
        <w:t xml:space="preserve"> </w:t>
      </w:r>
      <w:r w:rsidRPr="005E4929">
        <w:rPr>
          <w:rFonts w:hint="eastAsia"/>
          <w:b/>
          <w:bCs/>
          <w:lang w:eastAsia="zh-CN"/>
        </w:rPr>
        <w:t>(</w:t>
      </w:r>
      <w:proofErr w:type="spellStart"/>
      <w:r w:rsidRPr="005E4929">
        <w:rPr>
          <w:rFonts w:hint="eastAsia"/>
          <w:b/>
          <w:bCs/>
          <w:lang w:eastAsia="zh-CN"/>
        </w:rPr>
        <w:t>gNB</w:t>
      </w:r>
      <w:proofErr w:type="spellEnd"/>
      <w:r w:rsidRPr="005E4929">
        <w:rPr>
          <w:rFonts w:hint="eastAsia"/>
          <w:b/>
          <w:bCs/>
          <w:lang w:eastAsia="zh-CN"/>
        </w:rPr>
        <w:t xml:space="preserve"> on board)</w:t>
      </w:r>
      <w:r w:rsidR="008B55A7">
        <w:rPr>
          <w:rFonts w:hint="eastAsia"/>
          <w:b/>
          <w:bCs/>
          <w:lang w:eastAsia="zh-CN"/>
        </w:rPr>
        <w:t xml:space="preserve"> are needed</w:t>
      </w:r>
      <w:r w:rsidRPr="005E4929">
        <w:rPr>
          <w:rFonts w:hint="eastAsia"/>
          <w:b/>
          <w:bCs/>
          <w:lang w:eastAsia="zh-CN"/>
        </w:rPr>
        <w:t>.</w:t>
      </w:r>
    </w:p>
    <w:p w14:paraId="4E438175" w14:textId="6F5E4BDE" w:rsidR="00136649" w:rsidRPr="005E4929" w:rsidRDefault="00136649" w:rsidP="00136649">
      <w:pPr>
        <w:rPr>
          <w:b/>
          <w:bCs/>
          <w:lang w:eastAsia="zh-CN"/>
        </w:rPr>
      </w:pPr>
      <w:r>
        <w:rPr>
          <w:rFonts w:hint="eastAsia"/>
          <w:b/>
          <w:bCs/>
          <w:lang w:eastAsia="zh-CN"/>
        </w:rPr>
        <w:t xml:space="preserve">Proposal 7: It is </w:t>
      </w:r>
      <w:r>
        <w:rPr>
          <w:b/>
          <w:bCs/>
          <w:lang w:eastAsia="zh-CN"/>
        </w:rPr>
        <w:t>beneficial</w:t>
      </w:r>
      <w:r>
        <w:rPr>
          <w:rFonts w:hint="eastAsia"/>
          <w:b/>
          <w:bCs/>
          <w:lang w:eastAsia="zh-CN"/>
        </w:rPr>
        <w:t xml:space="preserve"> that if the </w:t>
      </w:r>
      <w:proofErr w:type="spellStart"/>
      <w:r>
        <w:rPr>
          <w:rFonts w:hint="eastAsia"/>
          <w:b/>
          <w:bCs/>
          <w:lang w:eastAsia="zh-CN"/>
        </w:rPr>
        <w:t>gNB</w:t>
      </w:r>
      <w:proofErr w:type="spellEnd"/>
      <w:r>
        <w:rPr>
          <w:rFonts w:hint="eastAsia"/>
          <w:b/>
          <w:bCs/>
          <w:lang w:eastAsia="zh-CN"/>
        </w:rPr>
        <w:t xml:space="preserve"> can setup the NG connection with new AMF, while keep the NG connection with the old AMF, to reduce the disruption when feeder link switch over</w:t>
      </w:r>
      <w:r w:rsidR="005F59B6">
        <w:rPr>
          <w:rFonts w:hint="eastAsia"/>
          <w:b/>
          <w:bCs/>
          <w:lang w:eastAsia="zh-CN"/>
        </w:rPr>
        <w:t xml:space="preserve"> or outage happens</w:t>
      </w:r>
      <w:r>
        <w:rPr>
          <w:rFonts w:hint="eastAsia"/>
          <w:b/>
          <w:bCs/>
          <w:lang w:eastAsia="zh-CN"/>
        </w:rPr>
        <w:t xml:space="preserve">. </w:t>
      </w:r>
    </w:p>
    <w:p w14:paraId="5B98CE2C" w14:textId="77777777" w:rsidR="00F86C38" w:rsidRPr="00F86C38" w:rsidRDefault="00F86C38" w:rsidP="003A213F">
      <w:pPr>
        <w:tabs>
          <w:tab w:val="left" w:pos="1985"/>
        </w:tabs>
        <w:jc w:val="both"/>
        <w:rPr>
          <w:szCs w:val="22"/>
          <w:lang w:val="en-US" w:eastAsia="zh-CN" w:bidi="ar"/>
        </w:rPr>
      </w:pPr>
    </w:p>
    <w:p w14:paraId="0B66D2DC" w14:textId="434875B5" w:rsidR="003A213F" w:rsidRDefault="003A213F" w:rsidP="003A213F">
      <w:pPr>
        <w:pStyle w:val="10"/>
        <w:ind w:left="0" w:firstLine="0"/>
        <w:rPr>
          <w:rFonts w:eastAsia="宋体" w:cs="Arial"/>
          <w:sz w:val="32"/>
          <w:szCs w:val="32"/>
          <w:lang w:eastAsia="zh-CN"/>
        </w:rPr>
      </w:pPr>
      <w:r>
        <w:rPr>
          <w:rFonts w:eastAsia="宋体" w:cs="Arial" w:hint="eastAsia"/>
          <w:sz w:val="32"/>
          <w:szCs w:val="32"/>
          <w:lang w:eastAsia="zh-CN"/>
        </w:rPr>
        <w:t>4</w:t>
      </w:r>
      <w:r>
        <w:rPr>
          <w:rFonts w:eastAsia="宋体" w:cs="Arial" w:hint="eastAsia"/>
          <w:sz w:val="32"/>
          <w:szCs w:val="32"/>
          <w:lang w:eastAsia="zh-CN"/>
        </w:rPr>
        <w:tab/>
        <w:t>Reference</w:t>
      </w:r>
    </w:p>
    <w:p w14:paraId="1CB157BA" w14:textId="20BC8C63" w:rsidR="00FA02AD" w:rsidRDefault="003A213F" w:rsidP="00FA02AD">
      <w:pPr>
        <w:pStyle w:val="EX"/>
        <w:ind w:left="566" w:hangingChars="283" w:hanging="566"/>
        <w:jc w:val="both"/>
        <w:rPr>
          <w:lang w:eastAsia="zh-CN"/>
        </w:rPr>
      </w:pPr>
      <w:r>
        <w:rPr>
          <w:rFonts w:hint="eastAsia"/>
          <w:lang w:eastAsia="zh-CN"/>
        </w:rPr>
        <w:t xml:space="preserve">[1] </w:t>
      </w:r>
      <w:r>
        <w:rPr>
          <w:rFonts w:hint="eastAsia"/>
          <w:lang w:eastAsia="zh-CN"/>
        </w:rPr>
        <w:tab/>
      </w:r>
      <w:r w:rsidR="00FA02AD" w:rsidRPr="00C51F1D">
        <w:rPr>
          <w:lang w:val="en-US" w:eastAsia="zh-CN"/>
        </w:rPr>
        <w:t>RP-240775</w:t>
      </w:r>
      <w:r w:rsidR="00FA02AD">
        <w:rPr>
          <w:rFonts w:hint="eastAsia"/>
          <w:lang w:val="en-US" w:eastAsia="zh-CN"/>
        </w:rPr>
        <w:t>, work plan for NTN</w:t>
      </w:r>
      <w:r w:rsidR="00FA02AD">
        <w:rPr>
          <w:lang w:eastAsia="zh-CN"/>
        </w:rPr>
        <w:t xml:space="preserve"> </w:t>
      </w:r>
    </w:p>
    <w:p w14:paraId="2128D961" w14:textId="151BDC91" w:rsidR="003A213F" w:rsidRDefault="00401485" w:rsidP="00401485">
      <w:pPr>
        <w:pStyle w:val="EX"/>
        <w:ind w:left="566" w:hangingChars="283" w:hanging="566"/>
        <w:jc w:val="both"/>
        <w:rPr>
          <w:lang w:eastAsia="zh-CN"/>
        </w:rPr>
      </w:pPr>
      <w:r>
        <w:rPr>
          <w:rFonts w:hint="eastAsia"/>
          <w:lang w:eastAsia="zh-CN"/>
        </w:rPr>
        <w:t xml:space="preserve">[2]       </w:t>
      </w:r>
      <w:r w:rsidR="00FA02AD">
        <w:rPr>
          <w:rFonts w:hint="eastAsia"/>
          <w:lang w:eastAsia="zh-CN"/>
        </w:rPr>
        <w:t>TS 38.300, NG-RAN stage2</w:t>
      </w:r>
    </w:p>
    <w:p w14:paraId="7FA38469" w14:textId="4EA8BB0F" w:rsidR="00D646DD" w:rsidRDefault="00D646DD" w:rsidP="00FA02AD">
      <w:pPr>
        <w:pStyle w:val="EX"/>
        <w:ind w:left="566" w:hangingChars="283" w:hanging="566"/>
        <w:jc w:val="both"/>
        <w:rPr>
          <w:lang w:eastAsia="zh-CN"/>
        </w:rPr>
      </w:pPr>
      <w:r>
        <w:rPr>
          <w:rFonts w:hint="eastAsia"/>
          <w:lang w:eastAsia="zh-CN"/>
        </w:rPr>
        <w:t xml:space="preserve">[3]       </w:t>
      </w:r>
      <w:r w:rsidR="00FA02AD">
        <w:rPr>
          <w:rFonts w:hint="eastAsia"/>
          <w:lang w:eastAsia="zh-CN"/>
        </w:rPr>
        <w:t xml:space="preserve">TS 38.423, </w:t>
      </w:r>
      <w:proofErr w:type="spellStart"/>
      <w:r w:rsidR="00FA02AD">
        <w:rPr>
          <w:rFonts w:hint="eastAsia"/>
          <w:lang w:eastAsia="zh-CN"/>
        </w:rPr>
        <w:t>Xn</w:t>
      </w:r>
      <w:proofErr w:type="spellEnd"/>
      <w:r w:rsidR="00FA02AD">
        <w:rPr>
          <w:rFonts w:hint="eastAsia"/>
          <w:lang w:eastAsia="zh-CN"/>
        </w:rPr>
        <w:t xml:space="preserve"> </w:t>
      </w:r>
      <w:r w:rsidR="00FA02AD" w:rsidRPr="00FD0425">
        <w:t>application protocol</w:t>
      </w:r>
      <w:r w:rsidR="00FA02AD">
        <w:rPr>
          <w:rFonts w:hint="eastAsia"/>
          <w:lang w:eastAsia="zh-CN"/>
        </w:rPr>
        <w:t xml:space="preserve"> (</w:t>
      </w:r>
      <w:proofErr w:type="spellStart"/>
      <w:r w:rsidR="00FA02AD">
        <w:rPr>
          <w:rFonts w:hint="eastAsia"/>
          <w:lang w:eastAsia="zh-CN"/>
        </w:rPr>
        <w:t>XnAP</w:t>
      </w:r>
      <w:proofErr w:type="spellEnd"/>
      <w:r w:rsidR="00FA02AD">
        <w:rPr>
          <w:rFonts w:hint="eastAsia"/>
          <w:lang w:eastAsia="zh-CN"/>
        </w:rPr>
        <w:t>)</w:t>
      </w:r>
    </w:p>
    <w:p w14:paraId="3A9DE41C" w14:textId="4088E38F" w:rsidR="00FA02AD" w:rsidRDefault="0025063C" w:rsidP="00401485">
      <w:pPr>
        <w:pStyle w:val="EX"/>
        <w:ind w:left="566" w:hangingChars="283" w:hanging="566"/>
        <w:jc w:val="both"/>
        <w:rPr>
          <w:lang w:eastAsia="zh-CN"/>
        </w:rPr>
      </w:pPr>
      <w:r>
        <w:rPr>
          <w:rFonts w:hint="eastAsia"/>
          <w:lang w:eastAsia="zh-CN"/>
        </w:rPr>
        <w:t xml:space="preserve">[4]       </w:t>
      </w:r>
      <w:r w:rsidR="00FA02AD">
        <w:rPr>
          <w:lang w:eastAsia="zh-CN"/>
        </w:rPr>
        <w:t xml:space="preserve">TS </w:t>
      </w:r>
      <w:r w:rsidR="00FA02AD">
        <w:rPr>
          <w:rFonts w:hint="eastAsia"/>
          <w:lang w:eastAsia="zh-CN"/>
        </w:rPr>
        <w:t>38.413</w:t>
      </w:r>
      <w:r w:rsidR="00FA02AD" w:rsidRPr="00401485">
        <w:rPr>
          <w:rFonts w:hint="eastAsia"/>
          <w:lang w:eastAsia="zh-CN"/>
        </w:rPr>
        <w:t>, NG</w:t>
      </w:r>
      <w:r w:rsidR="00FA02AD">
        <w:rPr>
          <w:rFonts w:hint="eastAsia"/>
          <w:lang w:eastAsia="zh-CN"/>
        </w:rPr>
        <w:t xml:space="preserve"> </w:t>
      </w:r>
      <w:r w:rsidR="00FA02AD" w:rsidRPr="00FD0425">
        <w:t>application protocol</w:t>
      </w:r>
      <w:r w:rsidR="00FA02AD">
        <w:rPr>
          <w:rFonts w:hint="eastAsia"/>
          <w:lang w:eastAsia="zh-CN"/>
        </w:rPr>
        <w:t xml:space="preserve"> (NGAP)</w:t>
      </w:r>
    </w:p>
    <w:p w14:paraId="67D3505B" w14:textId="40A9150F" w:rsidR="0025063C" w:rsidRDefault="00FA02AD" w:rsidP="00401485">
      <w:pPr>
        <w:pStyle w:val="EX"/>
        <w:ind w:left="566" w:hangingChars="283" w:hanging="566"/>
        <w:jc w:val="both"/>
        <w:rPr>
          <w:lang w:eastAsia="zh-CN"/>
        </w:rPr>
      </w:pPr>
      <w:r>
        <w:rPr>
          <w:rFonts w:hint="eastAsia"/>
          <w:lang w:eastAsia="zh-CN"/>
        </w:rPr>
        <w:t xml:space="preserve">[5]       </w:t>
      </w:r>
      <w:r w:rsidR="0025063C">
        <w:rPr>
          <w:rFonts w:hint="eastAsia"/>
          <w:lang w:eastAsia="zh-CN"/>
        </w:rPr>
        <w:t xml:space="preserve">TR 38.821, </w:t>
      </w:r>
      <w:r w:rsidR="0025063C" w:rsidRPr="00081E87">
        <w:t>Solutions for NR to support</w:t>
      </w:r>
      <w:r w:rsidR="0025063C">
        <w:rPr>
          <w:rFonts w:hint="eastAsia"/>
          <w:lang w:eastAsia="zh-CN"/>
        </w:rPr>
        <w:t xml:space="preserve"> NTN</w:t>
      </w:r>
    </w:p>
    <w:bookmarkEnd w:id="0"/>
    <w:p w14:paraId="4C18EFA1" w14:textId="522C347B" w:rsidR="004D0A43" w:rsidRPr="00E66766" w:rsidRDefault="004D0A43" w:rsidP="00031A32">
      <w:pPr>
        <w:rPr>
          <w:rFonts w:eastAsia="宋体"/>
          <w:lang w:eastAsia="zh-CN"/>
        </w:rPr>
      </w:pPr>
    </w:p>
    <w:sectPr w:rsidR="004D0A43" w:rsidRPr="00E66766">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46AB9" w14:textId="77777777" w:rsidR="00AD58E7" w:rsidRDefault="00AD58E7">
      <w:r>
        <w:separator/>
      </w:r>
    </w:p>
  </w:endnote>
  <w:endnote w:type="continuationSeparator" w:id="0">
    <w:p w14:paraId="4818FEF6" w14:textId="77777777" w:rsidR="00AD58E7" w:rsidRDefault="00AD58E7">
      <w:r>
        <w:continuationSeparator/>
      </w:r>
    </w:p>
  </w:endnote>
  <w:endnote w:type="continuationNotice" w:id="1">
    <w:p w14:paraId="6DCFD34B" w14:textId="77777777" w:rsidR="00AD58E7" w:rsidRDefault="00AD58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FF235" w14:textId="77777777" w:rsidR="00AD58E7" w:rsidRDefault="00AD58E7">
      <w:r>
        <w:separator/>
      </w:r>
    </w:p>
  </w:footnote>
  <w:footnote w:type="continuationSeparator" w:id="0">
    <w:p w14:paraId="1C2D2953" w14:textId="77777777" w:rsidR="00AD58E7" w:rsidRDefault="00AD58E7">
      <w:r>
        <w:continuationSeparator/>
      </w:r>
    </w:p>
  </w:footnote>
  <w:footnote w:type="continuationNotice" w:id="1">
    <w:p w14:paraId="3DBF8850" w14:textId="77777777" w:rsidR="00AD58E7" w:rsidRDefault="00AD58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B72846"/>
    <w:multiLevelType w:val="hybridMultilevel"/>
    <w:tmpl w:val="541E9C4C"/>
    <w:lvl w:ilvl="0" w:tplc="438225D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244701FA"/>
    <w:multiLevelType w:val="hybridMultilevel"/>
    <w:tmpl w:val="2B4C8FAE"/>
    <w:lvl w:ilvl="0" w:tplc="BDFE4B7C">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83B1E12"/>
    <w:multiLevelType w:val="hybridMultilevel"/>
    <w:tmpl w:val="9880DAD0"/>
    <w:lvl w:ilvl="0" w:tplc="45F8B8F6">
      <w:start w:val="5"/>
      <w:numFmt w:val="bullet"/>
      <w:lvlText w:val="-"/>
      <w:lvlJc w:val="left"/>
      <w:pPr>
        <w:ind w:left="1004" w:hanging="360"/>
      </w:pPr>
      <w:rPr>
        <w:rFonts w:ascii="Times New Roman" w:eastAsia="宋体"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2BBB5A14"/>
    <w:multiLevelType w:val="hybridMultilevel"/>
    <w:tmpl w:val="EF72A5A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6" w15:restartNumberingAfterBreak="0">
    <w:nsid w:val="3D397311"/>
    <w:multiLevelType w:val="hybridMultilevel"/>
    <w:tmpl w:val="374CC044"/>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704122"/>
    <w:multiLevelType w:val="hybridMultilevel"/>
    <w:tmpl w:val="E3105FA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C27AE"/>
    <w:multiLevelType w:val="hybridMultilevel"/>
    <w:tmpl w:val="ED18520E"/>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2" w15:restartNumberingAfterBreak="0">
    <w:nsid w:val="52D5067F"/>
    <w:multiLevelType w:val="hybridMultilevel"/>
    <w:tmpl w:val="C5B2D8CC"/>
    <w:lvl w:ilvl="0" w:tplc="040C0001">
      <w:start w:val="1"/>
      <w:numFmt w:val="bullet"/>
      <w:lvlText w:val=""/>
      <w:lvlJc w:val="left"/>
      <w:pPr>
        <w:ind w:left="724" w:hanging="440"/>
      </w:pPr>
      <w:rPr>
        <w:rFonts w:ascii="Symbol" w:hAnsi="Symbo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5A5B2A98"/>
    <w:multiLevelType w:val="hybridMultilevel"/>
    <w:tmpl w:val="A656DC66"/>
    <w:lvl w:ilvl="0" w:tplc="D8D8541C">
      <w:start w:val="1"/>
      <w:numFmt w:val="bullet"/>
      <w:lvlText w:val="Ø"/>
      <w:lvlJc w:val="left"/>
      <w:pPr>
        <w:tabs>
          <w:tab w:val="num" w:pos="720"/>
        </w:tabs>
        <w:ind w:left="720" w:hanging="360"/>
      </w:pPr>
      <w:rPr>
        <w:rFonts w:ascii="Wingdings" w:hAnsi="Wingdings" w:hint="default"/>
      </w:rPr>
    </w:lvl>
    <w:lvl w:ilvl="1" w:tplc="14E62BF8">
      <w:start w:val="1"/>
      <w:numFmt w:val="bullet"/>
      <w:lvlText w:val="Ø"/>
      <w:lvlJc w:val="left"/>
      <w:pPr>
        <w:tabs>
          <w:tab w:val="num" w:pos="1440"/>
        </w:tabs>
        <w:ind w:left="1440" w:hanging="360"/>
      </w:pPr>
      <w:rPr>
        <w:rFonts w:ascii="Wingdings" w:hAnsi="Wingdings" w:hint="default"/>
      </w:rPr>
    </w:lvl>
    <w:lvl w:ilvl="2" w:tplc="2F2C20B8" w:tentative="1">
      <w:start w:val="1"/>
      <w:numFmt w:val="bullet"/>
      <w:lvlText w:val="Ø"/>
      <w:lvlJc w:val="left"/>
      <w:pPr>
        <w:tabs>
          <w:tab w:val="num" w:pos="2160"/>
        </w:tabs>
        <w:ind w:left="2160" w:hanging="360"/>
      </w:pPr>
      <w:rPr>
        <w:rFonts w:ascii="Wingdings" w:hAnsi="Wingdings" w:hint="default"/>
      </w:rPr>
    </w:lvl>
    <w:lvl w:ilvl="3" w:tplc="BCE07C6A" w:tentative="1">
      <w:start w:val="1"/>
      <w:numFmt w:val="bullet"/>
      <w:lvlText w:val="Ø"/>
      <w:lvlJc w:val="left"/>
      <w:pPr>
        <w:tabs>
          <w:tab w:val="num" w:pos="2880"/>
        </w:tabs>
        <w:ind w:left="2880" w:hanging="360"/>
      </w:pPr>
      <w:rPr>
        <w:rFonts w:ascii="Wingdings" w:hAnsi="Wingdings" w:hint="default"/>
      </w:rPr>
    </w:lvl>
    <w:lvl w:ilvl="4" w:tplc="6876049C" w:tentative="1">
      <w:start w:val="1"/>
      <w:numFmt w:val="bullet"/>
      <w:lvlText w:val="Ø"/>
      <w:lvlJc w:val="left"/>
      <w:pPr>
        <w:tabs>
          <w:tab w:val="num" w:pos="3600"/>
        </w:tabs>
        <w:ind w:left="3600" w:hanging="360"/>
      </w:pPr>
      <w:rPr>
        <w:rFonts w:ascii="Wingdings" w:hAnsi="Wingdings" w:hint="default"/>
      </w:rPr>
    </w:lvl>
    <w:lvl w:ilvl="5" w:tplc="1422BD8C" w:tentative="1">
      <w:start w:val="1"/>
      <w:numFmt w:val="bullet"/>
      <w:lvlText w:val="Ø"/>
      <w:lvlJc w:val="left"/>
      <w:pPr>
        <w:tabs>
          <w:tab w:val="num" w:pos="4320"/>
        </w:tabs>
        <w:ind w:left="4320" w:hanging="360"/>
      </w:pPr>
      <w:rPr>
        <w:rFonts w:ascii="Wingdings" w:hAnsi="Wingdings" w:hint="default"/>
      </w:rPr>
    </w:lvl>
    <w:lvl w:ilvl="6" w:tplc="45704EAC" w:tentative="1">
      <w:start w:val="1"/>
      <w:numFmt w:val="bullet"/>
      <w:lvlText w:val="Ø"/>
      <w:lvlJc w:val="left"/>
      <w:pPr>
        <w:tabs>
          <w:tab w:val="num" w:pos="5040"/>
        </w:tabs>
        <w:ind w:left="5040" w:hanging="360"/>
      </w:pPr>
      <w:rPr>
        <w:rFonts w:ascii="Wingdings" w:hAnsi="Wingdings" w:hint="default"/>
      </w:rPr>
    </w:lvl>
    <w:lvl w:ilvl="7" w:tplc="AE581018" w:tentative="1">
      <w:start w:val="1"/>
      <w:numFmt w:val="bullet"/>
      <w:lvlText w:val="Ø"/>
      <w:lvlJc w:val="left"/>
      <w:pPr>
        <w:tabs>
          <w:tab w:val="num" w:pos="5760"/>
        </w:tabs>
        <w:ind w:left="5760" w:hanging="360"/>
      </w:pPr>
      <w:rPr>
        <w:rFonts w:ascii="Wingdings" w:hAnsi="Wingdings" w:hint="default"/>
      </w:rPr>
    </w:lvl>
    <w:lvl w:ilvl="8" w:tplc="B6D0F7D8" w:tentative="1">
      <w:start w:val="1"/>
      <w:numFmt w:val="bullet"/>
      <w:lvlText w:val="Ø"/>
      <w:lvlJc w:val="left"/>
      <w:pPr>
        <w:tabs>
          <w:tab w:val="num" w:pos="6480"/>
        </w:tabs>
        <w:ind w:left="6480" w:hanging="360"/>
      </w:pPr>
      <w:rPr>
        <w:rFonts w:ascii="Wingdings" w:hAnsi="Wingdings" w:hint="default"/>
      </w:rPr>
    </w:lvl>
  </w:abstractNum>
  <w:abstractNum w:abstractNumId="2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5" w15:restartNumberingAfterBreak="0">
    <w:nsid w:val="61FA7576"/>
    <w:multiLevelType w:val="hybridMultilevel"/>
    <w:tmpl w:val="8014F1FA"/>
    <w:lvl w:ilvl="0" w:tplc="07941942">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26"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0F6362"/>
    <w:multiLevelType w:val="hybridMultilevel"/>
    <w:tmpl w:val="ECDC6CE8"/>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2B185E"/>
    <w:multiLevelType w:val="hybridMultilevel"/>
    <w:tmpl w:val="173EEA38"/>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C60AF9"/>
    <w:multiLevelType w:val="hybridMultilevel"/>
    <w:tmpl w:val="1F381F1E"/>
    <w:lvl w:ilvl="0" w:tplc="093CBCD0">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6A7BA4"/>
    <w:multiLevelType w:val="hybridMultilevel"/>
    <w:tmpl w:val="19788A2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36663171">
    <w:abstractNumId w:val="7"/>
  </w:num>
  <w:num w:numId="2" w16cid:durableId="567232857">
    <w:abstractNumId w:val="6"/>
  </w:num>
  <w:num w:numId="3" w16cid:durableId="1307588785">
    <w:abstractNumId w:val="33"/>
  </w:num>
  <w:num w:numId="4" w16cid:durableId="1982034527">
    <w:abstractNumId w:val="24"/>
  </w:num>
  <w:num w:numId="5" w16cid:durableId="457188027">
    <w:abstractNumId w:val="4"/>
  </w:num>
  <w:num w:numId="6" w16cid:durableId="1173304729">
    <w:abstractNumId w:val="8"/>
  </w:num>
  <w:num w:numId="7" w16cid:durableId="1534418124">
    <w:abstractNumId w:val="18"/>
  </w:num>
  <w:num w:numId="8" w16cid:durableId="1643778195">
    <w:abstractNumId w:val="19"/>
  </w:num>
  <w:num w:numId="9" w16cid:durableId="111024586">
    <w:abstractNumId w:val="14"/>
  </w:num>
  <w:num w:numId="10" w16cid:durableId="1979650843">
    <w:abstractNumId w:val="21"/>
  </w:num>
  <w:num w:numId="11" w16cid:durableId="370540982">
    <w:abstractNumId w:val="10"/>
  </w:num>
  <w:num w:numId="12" w16cid:durableId="222719362">
    <w:abstractNumId w:val="27"/>
  </w:num>
  <w:num w:numId="13" w16cid:durableId="1450852045">
    <w:abstractNumId w:val="20"/>
  </w:num>
  <w:num w:numId="14" w16cid:durableId="331226603">
    <w:abstractNumId w:val="16"/>
  </w:num>
  <w:num w:numId="15" w16cid:durableId="1619798784">
    <w:abstractNumId w:val="32"/>
  </w:num>
  <w:num w:numId="16" w16cid:durableId="57359750">
    <w:abstractNumId w:val="11"/>
  </w:num>
  <w:num w:numId="17" w16cid:durableId="1777292786">
    <w:abstractNumId w:val="29"/>
  </w:num>
  <w:num w:numId="18" w16cid:durableId="665741555">
    <w:abstractNumId w:val="26"/>
  </w:num>
  <w:num w:numId="19" w16cid:durableId="421269377">
    <w:abstractNumId w:val="15"/>
  </w:num>
  <w:num w:numId="20" w16cid:durableId="172457341">
    <w:abstractNumId w:val="30"/>
  </w:num>
  <w:num w:numId="21" w16cid:durableId="581641528">
    <w:abstractNumId w:val="13"/>
  </w:num>
  <w:num w:numId="22" w16cid:durableId="83766793">
    <w:abstractNumId w:val="3"/>
  </w:num>
  <w:num w:numId="23" w16cid:durableId="2069302776">
    <w:abstractNumId w:val="2"/>
  </w:num>
  <w:num w:numId="24" w16cid:durableId="410539769">
    <w:abstractNumId w:val="17"/>
  </w:num>
  <w:num w:numId="25" w16cid:durableId="12933196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970091243">
    <w:abstractNumId w:val="0"/>
  </w:num>
  <w:num w:numId="27" w16cid:durableId="1443111309">
    <w:abstractNumId w:val="31"/>
  </w:num>
  <w:num w:numId="28" w16cid:durableId="67311505">
    <w:abstractNumId w:val="12"/>
  </w:num>
  <w:num w:numId="29" w16cid:durableId="1473599905">
    <w:abstractNumId w:val="23"/>
  </w:num>
  <w:num w:numId="30" w16cid:durableId="845705561">
    <w:abstractNumId w:val="5"/>
  </w:num>
  <w:num w:numId="31" w16cid:durableId="1287735207">
    <w:abstractNumId w:val="25"/>
  </w:num>
  <w:num w:numId="32" w16cid:durableId="1939679763">
    <w:abstractNumId w:val="28"/>
  </w:num>
  <w:num w:numId="33" w16cid:durableId="823349675">
    <w:abstractNumId w:val="22"/>
  </w:num>
  <w:num w:numId="34" w16cid:durableId="1798259119">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12"/>
    <w:rsid w:val="00000537"/>
    <w:rsid w:val="0000067D"/>
    <w:rsid w:val="00000823"/>
    <w:rsid w:val="00001940"/>
    <w:rsid w:val="00002357"/>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57A"/>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1A32"/>
    <w:rsid w:val="000320C5"/>
    <w:rsid w:val="000322AC"/>
    <w:rsid w:val="00032353"/>
    <w:rsid w:val="000323ED"/>
    <w:rsid w:val="000324F3"/>
    <w:rsid w:val="00032AB8"/>
    <w:rsid w:val="00032EF1"/>
    <w:rsid w:val="00033BE2"/>
    <w:rsid w:val="0003419C"/>
    <w:rsid w:val="000346B7"/>
    <w:rsid w:val="000349E7"/>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529"/>
    <w:rsid w:val="00057F83"/>
    <w:rsid w:val="0006038D"/>
    <w:rsid w:val="0006038E"/>
    <w:rsid w:val="0006044E"/>
    <w:rsid w:val="00060C62"/>
    <w:rsid w:val="0006113B"/>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0D9"/>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86"/>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735"/>
    <w:rsid w:val="001258F1"/>
    <w:rsid w:val="001259B9"/>
    <w:rsid w:val="00125A22"/>
    <w:rsid w:val="00125C1E"/>
    <w:rsid w:val="00126539"/>
    <w:rsid w:val="00126747"/>
    <w:rsid w:val="00126BF7"/>
    <w:rsid w:val="00127105"/>
    <w:rsid w:val="00127306"/>
    <w:rsid w:val="00127540"/>
    <w:rsid w:val="00127798"/>
    <w:rsid w:val="00127C65"/>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49"/>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2DA"/>
    <w:rsid w:val="0014237F"/>
    <w:rsid w:val="0014244D"/>
    <w:rsid w:val="00143A50"/>
    <w:rsid w:val="00143EAB"/>
    <w:rsid w:val="00144AA6"/>
    <w:rsid w:val="00144C88"/>
    <w:rsid w:val="00144E53"/>
    <w:rsid w:val="001455D1"/>
    <w:rsid w:val="001460F0"/>
    <w:rsid w:val="0014623F"/>
    <w:rsid w:val="0014638D"/>
    <w:rsid w:val="00146801"/>
    <w:rsid w:val="001472C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8F0"/>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3B06"/>
    <w:rsid w:val="001A426F"/>
    <w:rsid w:val="001A4618"/>
    <w:rsid w:val="001A47D9"/>
    <w:rsid w:val="001A4B16"/>
    <w:rsid w:val="001A51DF"/>
    <w:rsid w:val="001A5473"/>
    <w:rsid w:val="001A5839"/>
    <w:rsid w:val="001A6699"/>
    <w:rsid w:val="001A68F4"/>
    <w:rsid w:val="001A6CB0"/>
    <w:rsid w:val="001A7137"/>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0FF9"/>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96E"/>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962"/>
    <w:rsid w:val="0025022A"/>
    <w:rsid w:val="0025023B"/>
    <w:rsid w:val="0025027F"/>
    <w:rsid w:val="0025063C"/>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398"/>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A3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5D"/>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3FE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5EB6"/>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2F"/>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6E3F"/>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22C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2709"/>
    <w:rsid w:val="003C2CF9"/>
    <w:rsid w:val="003C3310"/>
    <w:rsid w:val="003C3334"/>
    <w:rsid w:val="003C3718"/>
    <w:rsid w:val="003C3C3F"/>
    <w:rsid w:val="003C3E8C"/>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A2"/>
    <w:rsid w:val="003D1A37"/>
    <w:rsid w:val="003D1ED6"/>
    <w:rsid w:val="003D249B"/>
    <w:rsid w:val="003D2F40"/>
    <w:rsid w:val="003D392B"/>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3238"/>
    <w:rsid w:val="003E3697"/>
    <w:rsid w:val="003E3ABC"/>
    <w:rsid w:val="003E427D"/>
    <w:rsid w:val="003E4312"/>
    <w:rsid w:val="003E4796"/>
    <w:rsid w:val="003E47BE"/>
    <w:rsid w:val="003E4F0B"/>
    <w:rsid w:val="003E54B0"/>
    <w:rsid w:val="003E54CC"/>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582"/>
    <w:rsid w:val="00400AB6"/>
    <w:rsid w:val="00401485"/>
    <w:rsid w:val="004014CC"/>
    <w:rsid w:val="004021C6"/>
    <w:rsid w:val="004021E3"/>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D12"/>
    <w:rsid w:val="004431F7"/>
    <w:rsid w:val="004440FD"/>
    <w:rsid w:val="0044420F"/>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866"/>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471D"/>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462B"/>
    <w:rsid w:val="004858A3"/>
    <w:rsid w:val="004860C6"/>
    <w:rsid w:val="004865D5"/>
    <w:rsid w:val="00486D5B"/>
    <w:rsid w:val="00486FB4"/>
    <w:rsid w:val="004877B0"/>
    <w:rsid w:val="00487958"/>
    <w:rsid w:val="00487E96"/>
    <w:rsid w:val="00487F10"/>
    <w:rsid w:val="004905B3"/>
    <w:rsid w:val="004907B3"/>
    <w:rsid w:val="00490A0E"/>
    <w:rsid w:val="00490B56"/>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638E"/>
    <w:rsid w:val="004A66C7"/>
    <w:rsid w:val="004A6965"/>
    <w:rsid w:val="004A6E92"/>
    <w:rsid w:val="004A6EA9"/>
    <w:rsid w:val="004A70EA"/>
    <w:rsid w:val="004A715A"/>
    <w:rsid w:val="004A724B"/>
    <w:rsid w:val="004A7C06"/>
    <w:rsid w:val="004A7E8D"/>
    <w:rsid w:val="004B065B"/>
    <w:rsid w:val="004B0F15"/>
    <w:rsid w:val="004B13AC"/>
    <w:rsid w:val="004B15A7"/>
    <w:rsid w:val="004B2363"/>
    <w:rsid w:val="004B23DC"/>
    <w:rsid w:val="004B2813"/>
    <w:rsid w:val="004B2CE1"/>
    <w:rsid w:val="004B2ED2"/>
    <w:rsid w:val="004B2F97"/>
    <w:rsid w:val="004B302E"/>
    <w:rsid w:val="004B326F"/>
    <w:rsid w:val="004B3341"/>
    <w:rsid w:val="004B3664"/>
    <w:rsid w:val="004B37B6"/>
    <w:rsid w:val="004B3D21"/>
    <w:rsid w:val="004B463B"/>
    <w:rsid w:val="004B4C38"/>
    <w:rsid w:val="004B5136"/>
    <w:rsid w:val="004B51DF"/>
    <w:rsid w:val="004B5426"/>
    <w:rsid w:val="004B5622"/>
    <w:rsid w:val="004B5666"/>
    <w:rsid w:val="004B5C1B"/>
    <w:rsid w:val="004B639A"/>
    <w:rsid w:val="004B73DE"/>
    <w:rsid w:val="004B73E3"/>
    <w:rsid w:val="004B74D8"/>
    <w:rsid w:val="004B759F"/>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25F"/>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BB"/>
    <w:rsid w:val="00552D60"/>
    <w:rsid w:val="0055338E"/>
    <w:rsid w:val="00553745"/>
    <w:rsid w:val="00553B83"/>
    <w:rsid w:val="00553D2C"/>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2E6"/>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048"/>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4929"/>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9B6"/>
    <w:rsid w:val="005F5CB4"/>
    <w:rsid w:val="005F5DA4"/>
    <w:rsid w:val="005F5F31"/>
    <w:rsid w:val="005F6047"/>
    <w:rsid w:val="005F6C6D"/>
    <w:rsid w:val="005F6E3A"/>
    <w:rsid w:val="005F6E3E"/>
    <w:rsid w:val="005F7744"/>
    <w:rsid w:val="005F7DB2"/>
    <w:rsid w:val="005F7EC9"/>
    <w:rsid w:val="0060076A"/>
    <w:rsid w:val="00600852"/>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89E"/>
    <w:rsid w:val="00615B50"/>
    <w:rsid w:val="00615C80"/>
    <w:rsid w:val="00615EEE"/>
    <w:rsid w:val="00615FC0"/>
    <w:rsid w:val="006160A4"/>
    <w:rsid w:val="006167C0"/>
    <w:rsid w:val="006168CC"/>
    <w:rsid w:val="006169F8"/>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5F9"/>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986"/>
    <w:rsid w:val="00654A1C"/>
    <w:rsid w:val="00654A7B"/>
    <w:rsid w:val="00655064"/>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999"/>
    <w:rsid w:val="00667F0A"/>
    <w:rsid w:val="0067033E"/>
    <w:rsid w:val="006705F0"/>
    <w:rsid w:val="00670B5A"/>
    <w:rsid w:val="00670B7C"/>
    <w:rsid w:val="00670D88"/>
    <w:rsid w:val="00670E91"/>
    <w:rsid w:val="00671283"/>
    <w:rsid w:val="006712C7"/>
    <w:rsid w:val="00671CE6"/>
    <w:rsid w:val="006720A9"/>
    <w:rsid w:val="0067217E"/>
    <w:rsid w:val="006726F6"/>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125"/>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45"/>
    <w:rsid w:val="006911C9"/>
    <w:rsid w:val="0069145B"/>
    <w:rsid w:val="00691A3E"/>
    <w:rsid w:val="0069238D"/>
    <w:rsid w:val="006924AB"/>
    <w:rsid w:val="006928CC"/>
    <w:rsid w:val="006930C5"/>
    <w:rsid w:val="00693138"/>
    <w:rsid w:val="0069369B"/>
    <w:rsid w:val="006937A7"/>
    <w:rsid w:val="0069394D"/>
    <w:rsid w:val="00693A52"/>
    <w:rsid w:val="00694876"/>
    <w:rsid w:val="00694F02"/>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B8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2D3F"/>
    <w:rsid w:val="007435E2"/>
    <w:rsid w:val="00743617"/>
    <w:rsid w:val="007436C5"/>
    <w:rsid w:val="0074377F"/>
    <w:rsid w:val="00743D6A"/>
    <w:rsid w:val="007440DA"/>
    <w:rsid w:val="00744124"/>
    <w:rsid w:val="007442CD"/>
    <w:rsid w:val="00744523"/>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5E88"/>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57"/>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30AA"/>
    <w:rsid w:val="007730F5"/>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221"/>
    <w:rsid w:val="007855CC"/>
    <w:rsid w:val="0078572C"/>
    <w:rsid w:val="00785739"/>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B62"/>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862"/>
    <w:rsid w:val="007B593B"/>
    <w:rsid w:val="007B5967"/>
    <w:rsid w:val="007B597D"/>
    <w:rsid w:val="007B5EC9"/>
    <w:rsid w:val="007B5EEA"/>
    <w:rsid w:val="007B6290"/>
    <w:rsid w:val="007B6720"/>
    <w:rsid w:val="007B683D"/>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0D8"/>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5B"/>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0AC9"/>
    <w:rsid w:val="00841E45"/>
    <w:rsid w:val="008421D3"/>
    <w:rsid w:val="00842DF2"/>
    <w:rsid w:val="00842F5B"/>
    <w:rsid w:val="00843B22"/>
    <w:rsid w:val="00843B67"/>
    <w:rsid w:val="00843BD1"/>
    <w:rsid w:val="0084422A"/>
    <w:rsid w:val="00844A3D"/>
    <w:rsid w:val="00844FE1"/>
    <w:rsid w:val="00845282"/>
    <w:rsid w:val="00845A28"/>
    <w:rsid w:val="00845C2B"/>
    <w:rsid w:val="00845E47"/>
    <w:rsid w:val="0084621A"/>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1ED"/>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3D9E"/>
    <w:rsid w:val="0087409D"/>
    <w:rsid w:val="00874194"/>
    <w:rsid w:val="00874383"/>
    <w:rsid w:val="008747B6"/>
    <w:rsid w:val="00874E26"/>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1C26"/>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81E"/>
    <w:rsid w:val="00890994"/>
    <w:rsid w:val="00890C7C"/>
    <w:rsid w:val="00890EB8"/>
    <w:rsid w:val="00890EFE"/>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5A7"/>
    <w:rsid w:val="008B5C94"/>
    <w:rsid w:val="008B5D6D"/>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8F7F5A"/>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000"/>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611"/>
    <w:rsid w:val="00916A45"/>
    <w:rsid w:val="00916DC9"/>
    <w:rsid w:val="00916FEF"/>
    <w:rsid w:val="009173E2"/>
    <w:rsid w:val="0091750E"/>
    <w:rsid w:val="009175E4"/>
    <w:rsid w:val="0091792E"/>
    <w:rsid w:val="00917B7E"/>
    <w:rsid w:val="00917CE8"/>
    <w:rsid w:val="00917F1C"/>
    <w:rsid w:val="00920032"/>
    <w:rsid w:val="00920974"/>
    <w:rsid w:val="009219E1"/>
    <w:rsid w:val="00921BDD"/>
    <w:rsid w:val="00921E84"/>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A39"/>
    <w:rsid w:val="00926C2B"/>
    <w:rsid w:val="00927096"/>
    <w:rsid w:val="00927520"/>
    <w:rsid w:val="00927857"/>
    <w:rsid w:val="00927D78"/>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4B4"/>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950"/>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98B"/>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6D5"/>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283"/>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786"/>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A3E"/>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25A6"/>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58E7"/>
    <w:rsid w:val="00AD652A"/>
    <w:rsid w:val="00AD692D"/>
    <w:rsid w:val="00AD7023"/>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067"/>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3C29"/>
    <w:rsid w:val="00AF427B"/>
    <w:rsid w:val="00AF44AC"/>
    <w:rsid w:val="00AF45CD"/>
    <w:rsid w:val="00AF4A07"/>
    <w:rsid w:val="00AF4BDF"/>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2C44"/>
    <w:rsid w:val="00B2333A"/>
    <w:rsid w:val="00B233A0"/>
    <w:rsid w:val="00B235F4"/>
    <w:rsid w:val="00B242BA"/>
    <w:rsid w:val="00B24371"/>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4B1D"/>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459"/>
    <w:rsid w:val="00BA1642"/>
    <w:rsid w:val="00BA1858"/>
    <w:rsid w:val="00BA1990"/>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6DC"/>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1A96"/>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AA6"/>
    <w:rsid w:val="00BE4D9E"/>
    <w:rsid w:val="00BE4EE4"/>
    <w:rsid w:val="00BE50CD"/>
    <w:rsid w:val="00BE52BB"/>
    <w:rsid w:val="00BE5656"/>
    <w:rsid w:val="00BE5E26"/>
    <w:rsid w:val="00BE698C"/>
    <w:rsid w:val="00BE7034"/>
    <w:rsid w:val="00BE7072"/>
    <w:rsid w:val="00BE77A9"/>
    <w:rsid w:val="00BE789D"/>
    <w:rsid w:val="00BF016D"/>
    <w:rsid w:val="00BF0366"/>
    <w:rsid w:val="00BF0390"/>
    <w:rsid w:val="00BF0801"/>
    <w:rsid w:val="00BF09E0"/>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1F1D"/>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69E"/>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4201"/>
    <w:rsid w:val="00C842EA"/>
    <w:rsid w:val="00C8499C"/>
    <w:rsid w:val="00C84B0C"/>
    <w:rsid w:val="00C84D2E"/>
    <w:rsid w:val="00C84DC4"/>
    <w:rsid w:val="00C85162"/>
    <w:rsid w:val="00C85326"/>
    <w:rsid w:val="00C853CE"/>
    <w:rsid w:val="00C854A8"/>
    <w:rsid w:val="00C85661"/>
    <w:rsid w:val="00C85755"/>
    <w:rsid w:val="00C85E1A"/>
    <w:rsid w:val="00C85F5C"/>
    <w:rsid w:val="00C860CA"/>
    <w:rsid w:val="00C860DC"/>
    <w:rsid w:val="00C8655A"/>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97DE3"/>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33D7"/>
    <w:rsid w:val="00CB362B"/>
    <w:rsid w:val="00CB3656"/>
    <w:rsid w:val="00CB3714"/>
    <w:rsid w:val="00CB3B7A"/>
    <w:rsid w:val="00CB4377"/>
    <w:rsid w:val="00CB44D2"/>
    <w:rsid w:val="00CB4DE2"/>
    <w:rsid w:val="00CB5967"/>
    <w:rsid w:val="00CB6437"/>
    <w:rsid w:val="00CB6566"/>
    <w:rsid w:val="00CB6D7E"/>
    <w:rsid w:val="00CB700C"/>
    <w:rsid w:val="00CB7D44"/>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572"/>
    <w:rsid w:val="00D01CBF"/>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6DD"/>
    <w:rsid w:val="00D64714"/>
    <w:rsid w:val="00D649DF"/>
    <w:rsid w:val="00D651A5"/>
    <w:rsid w:val="00D65D00"/>
    <w:rsid w:val="00D66320"/>
    <w:rsid w:val="00D66A5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0F99"/>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37"/>
    <w:rsid w:val="00D84588"/>
    <w:rsid w:val="00D845D9"/>
    <w:rsid w:val="00D846B9"/>
    <w:rsid w:val="00D8495E"/>
    <w:rsid w:val="00D850E5"/>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19C2"/>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278"/>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CBD"/>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9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ED6"/>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1B"/>
    <w:rsid w:val="00ED33CD"/>
    <w:rsid w:val="00ED4C72"/>
    <w:rsid w:val="00ED4CC2"/>
    <w:rsid w:val="00ED523A"/>
    <w:rsid w:val="00ED5438"/>
    <w:rsid w:val="00ED58D4"/>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C44"/>
    <w:rsid w:val="00F16F54"/>
    <w:rsid w:val="00F17F51"/>
    <w:rsid w:val="00F2000F"/>
    <w:rsid w:val="00F205FE"/>
    <w:rsid w:val="00F207D5"/>
    <w:rsid w:val="00F2088B"/>
    <w:rsid w:val="00F20A47"/>
    <w:rsid w:val="00F20C7E"/>
    <w:rsid w:val="00F20EE3"/>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802"/>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97C"/>
    <w:rsid w:val="00F65AA6"/>
    <w:rsid w:val="00F6637A"/>
    <w:rsid w:val="00F66650"/>
    <w:rsid w:val="00F6681A"/>
    <w:rsid w:val="00F6682D"/>
    <w:rsid w:val="00F66835"/>
    <w:rsid w:val="00F66E47"/>
    <w:rsid w:val="00F6731A"/>
    <w:rsid w:val="00F6768A"/>
    <w:rsid w:val="00F677A9"/>
    <w:rsid w:val="00F67908"/>
    <w:rsid w:val="00F67AA6"/>
    <w:rsid w:val="00F67F01"/>
    <w:rsid w:val="00F700AD"/>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92A"/>
    <w:rsid w:val="00F74B21"/>
    <w:rsid w:val="00F74C3A"/>
    <w:rsid w:val="00F75566"/>
    <w:rsid w:val="00F755FF"/>
    <w:rsid w:val="00F7586D"/>
    <w:rsid w:val="00F7595B"/>
    <w:rsid w:val="00F75B63"/>
    <w:rsid w:val="00F75BCF"/>
    <w:rsid w:val="00F75C0F"/>
    <w:rsid w:val="00F75C77"/>
    <w:rsid w:val="00F7650F"/>
    <w:rsid w:val="00F767E5"/>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E5"/>
    <w:rsid w:val="00F86C21"/>
    <w:rsid w:val="00F86C38"/>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2AD"/>
    <w:rsid w:val="00FA070B"/>
    <w:rsid w:val="00FA0A82"/>
    <w:rsid w:val="00FA0E2D"/>
    <w:rsid w:val="00FA1457"/>
    <w:rsid w:val="00FA1699"/>
    <w:rsid w:val="00FA1C1F"/>
    <w:rsid w:val="00FA1FA1"/>
    <w:rsid w:val="00FA2354"/>
    <w:rsid w:val="00FA24AC"/>
    <w:rsid w:val="00FA2A33"/>
    <w:rsid w:val="00FA2EE4"/>
    <w:rsid w:val="00FA3429"/>
    <w:rsid w:val="00FA4654"/>
    <w:rsid w:val="00FA515B"/>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5BF"/>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5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022"/>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00E"/>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3111C101-DDE6-4269-8913-1B397640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81278"/>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qFormat/>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360"/>
        <w:tab w:val="num" w:pos="704"/>
      </w:tabs>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2">
    <w:name w:val="List 4"/>
    <w:basedOn w:val="31"/>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qFormat/>
    <w:rPr>
      <w:rFonts w:eastAsia="宋体"/>
      <w:sz w:val="16"/>
      <w:lang w:val="en-US" w:eastAsia="zh-CN" w:bidi="ar-SA"/>
    </w:rPr>
  </w:style>
  <w:style w:type="paragraph" w:styleId="af2">
    <w:name w:val="annotation text"/>
    <w:basedOn w:val="a2"/>
    <w:link w:val="af3"/>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9">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e">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목록 단,Task Bo"/>
    <w:basedOn w:val="a2"/>
    <w:link w:val="aff"/>
    <w:uiPriority w:val="34"/>
    <w:qFormat/>
    <w:rsid w:val="00FB13C5"/>
    <w:pPr>
      <w:ind w:firstLineChars="200" w:firstLine="420"/>
    </w:pPr>
  </w:style>
  <w:style w:type="paragraph" w:styleId="aff0">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30">
    <w:name w:val="标题 3 字符"/>
    <w:basedOn w:val="a3"/>
    <w:link w:val="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aff1">
    <w:name w:val="Normal (Web)"/>
    <w:basedOn w:val="a2"/>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aff2"/>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aff2"/>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rsid w:val="00E15340"/>
    <w:rPr>
      <w:rFonts w:ascii="Arial" w:eastAsia="Times New Roman" w:hAnsi="Arial"/>
      <w:spacing w:val="2"/>
    </w:rPr>
  </w:style>
  <w:style w:type="paragraph" w:styleId="aff2">
    <w:name w:val="Body Text"/>
    <w:basedOn w:val="a2"/>
    <w:link w:val="aff3"/>
    <w:rsid w:val="00E15340"/>
    <w:pPr>
      <w:spacing w:after="120"/>
    </w:pPr>
  </w:style>
  <w:style w:type="character" w:customStyle="1" w:styleId="aff3">
    <w:name w:val="正文文本 字符"/>
    <w:basedOn w:val="a3"/>
    <w:link w:val="aff2"/>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aff">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sid w:val="00644F86"/>
    <w:rPr>
      <w:rFonts w:eastAsia="Times New Roman"/>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B5036"/>
    <w:rPr>
      <w:rFonts w:ascii="Arial" w:eastAsia="Times New Roman" w:hAnsi="Arial"/>
      <w:b/>
      <w:noProof/>
      <w:sz w:val="18"/>
      <w:lang w:val="en-GB" w:eastAsia="ja-JP"/>
    </w:rPr>
  </w:style>
  <w:style w:type="character" w:styleId="aff4">
    <w:name w:val="Unresolved Mention"/>
    <w:basedOn w:val="a3"/>
    <w:uiPriority w:val="99"/>
    <w:unhideWhenUsed/>
    <w:rsid w:val="00A7280A"/>
    <w:rPr>
      <w:color w:val="605E5C"/>
      <w:shd w:val="clear" w:color="auto" w:fill="E1DFDD"/>
    </w:rPr>
  </w:style>
  <w:style w:type="character" w:styleId="aff5">
    <w:name w:val="Mention"/>
    <w:basedOn w:val="a3"/>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a2"/>
    <w:rsid w:val="00091CD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f3">
    <w:name w:val="批注文字 字符"/>
    <w:link w:val="af2"/>
    <w:qFormat/>
    <w:rsid w:val="00CE17AF"/>
    <w:rPr>
      <w:rFonts w:eastAsia="Times New Roman"/>
      <w:lang w:val="en-GB"/>
    </w:rPr>
  </w:style>
  <w:style w:type="character" w:customStyle="1" w:styleId="ui-provider">
    <w:name w:val="ui-provider"/>
    <w:basedOn w:val="a3"/>
    <w:rsid w:val="00536BD4"/>
  </w:style>
  <w:style w:type="character" w:customStyle="1" w:styleId="normaltextrun">
    <w:name w:val="normaltextrun"/>
    <w:basedOn w:val="a3"/>
    <w:rsid w:val="00536BD4"/>
  </w:style>
  <w:style w:type="paragraph" w:customStyle="1" w:styleId="paragraph">
    <w:name w:val="paragraph"/>
    <w:basedOn w:val="a2"/>
    <w:rsid w:val="00536BD4"/>
    <w:pPr>
      <w:spacing w:before="100" w:beforeAutospacing="1" w:after="100" w:afterAutospacing="1"/>
    </w:pPr>
    <w:rPr>
      <w:sz w:val="24"/>
      <w:szCs w:val="24"/>
      <w:lang w:eastAsia="en-GB"/>
    </w:rPr>
  </w:style>
  <w:style w:type="character" w:customStyle="1" w:styleId="af">
    <w:name w:val="页脚 字符"/>
    <w:link w:val="ae"/>
    <w:qFormat/>
    <w:rsid w:val="00536BD4"/>
    <w:rPr>
      <w:rFonts w:ascii="Arial" w:eastAsia="Times New Roman" w:hAnsi="Arial"/>
      <w:b/>
      <w:i/>
      <w:noProof/>
      <w:sz w:val="18"/>
      <w:lang w:val="en-GB" w:eastAsia="ja-JP"/>
    </w:rPr>
  </w:style>
  <w:style w:type="character" w:customStyle="1" w:styleId="highlight">
    <w:name w:val="highlight"/>
    <w:basedOn w:val="a3"/>
    <w:rsid w:val="00536BD4"/>
  </w:style>
  <w:style w:type="character" w:customStyle="1" w:styleId="TFZchn">
    <w:name w:val="TF Zchn"/>
    <w:link w:val="TF"/>
    <w:qFormat/>
    <w:rsid w:val="006169F8"/>
    <w:rPr>
      <w:rFonts w:ascii="Arial" w:eastAsia="Times New Roman" w:hAnsi="Arial"/>
      <w:b/>
      <w:lang w:val="en-GB"/>
    </w:rPr>
  </w:style>
  <w:style w:type="character" w:customStyle="1" w:styleId="TFChar">
    <w:name w:val="TF Char"/>
    <w:qFormat/>
    <w:rsid w:val="001A24E0"/>
    <w:rPr>
      <w:rFonts w:ascii="Arial" w:hAnsi="Arial"/>
      <w:b/>
    </w:rPr>
  </w:style>
  <w:style w:type="character" w:customStyle="1" w:styleId="B1Zchn">
    <w:name w:val="B1 Zchn"/>
    <w:qFormat/>
    <w:rsid w:val="00F57802"/>
    <w:rPr>
      <w:rFonts w:eastAsia="Times New Roman"/>
    </w:rPr>
  </w:style>
  <w:style w:type="character" w:customStyle="1" w:styleId="NOChar1">
    <w:name w:val="NO Char1"/>
    <w:rsid w:val="00F659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62608906">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44845019">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185274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373268673">
      <w:bodyDiv w:val="1"/>
      <w:marLeft w:val="0"/>
      <w:marRight w:val="0"/>
      <w:marTop w:val="0"/>
      <w:marBottom w:val="0"/>
      <w:divBdr>
        <w:top w:val="none" w:sz="0" w:space="0" w:color="auto"/>
        <w:left w:val="none" w:sz="0" w:space="0" w:color="auto"/>
        <w:bottom w:val="none" w:sz="0" w:space="0" w:color="auto"/>
        <w:right w:val="none" w:sz="0" w:space="0" w:color="auto"/>
      </w:divBdr>
      <w:divsChild>
        <w:div w:id="354112366">
          <w:marLeft w:val="1166"/>
          <w:marRight w:val="0"/>
          <w:marTop w:val="0"/>
          <w:marBottom w:val="0"/>
          <w:divBdr>
            <w:top w:val="none" w:sz="0" w:space="0" w:color="auto"/>
            <w:left w:val="none" w:sz="0" w:space="0" w:color="auto"/>
            <w:bottom w:val="none" w:sz="0" w:space="0" w:color="auto"/>
            <w:right w:val="none" w:sz="0" w:space="0" w:color="auto"/>
          </w:divBdr>
        </w:div>
      </w:divsChild>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 w:id="2101170429">
      <w:bodyDiv w:val="1"/>
      <w:marLeft w:val="0"/>
      <w:marRight w:val="0"/>
      <w:marTop w:val="0"/>
      <w:marBottom w:val="0"/>
      <w:divBdr>
        <w:top w:val="none" w:sz="0" w:space="0" w:color="auto"/>
        <w:left w:val="none" w:sz="0" w:space="0" w:color="auto"/>
        <w:bottom w:val="none" w:sz="0" w:space="0" w:color="auto"/>
        <w:right w:val="none" w:sz="0" w:space="0" w:color="auto"/>
      </w:divBdr>
    </w:div>
    <w:div w:id="212291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4.xml><?xml version="1.0" encoding="utf-8"?>
<ds:datastoreItem xmlns:ds="http://schemas.openxmlformats.org/officeDocument/2006/customXml" ds:itemID="{F0B1A8CE-20B0-4148-A756-88CD4DD42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5</Pages>
  <Words>1739</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
  <LinksUpToDate>false</LinksUpToDate>
  <CharactersWithSpaces>11634</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cp:lastModifiedBy>CMCC-v3</cp:lastModifiedBy>
  <cp:revision>59</cp:revision>
  <cp:lastPrinted>2009-04-24T04:01:00Z</cp:lastPrinted>
  <dcterms:created xsi:type="dcterms:W3CDTF">2024-04-03T21:40:00Z</dcterms:created>
  <dcterms:modified xsi:type="dcterms:W3CDTF">2024-04-08T13:43:00Z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